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B93E1" w14:textId="77777777" w:rsidR="00687749" w:rsidRPr="00687749" w:rsidRDefault="00687749" w:rsidP="006877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rebuchet MS" w:eastAsia="Times New Roman" w:hAnsi="Trebuchet MS" w:cs="Times New Roman"/>
          <w:b/>
          <w:snapToGrid w:val="0"/>
          <w:kern w:val="0"/>
          <w:sz w:val="28"/>
          <w:szCs w:val="24"/>
          <w:lang w:eastAsia="hr-HR"/>
          <w14:ligatures w14:val="none"/>
        </w:rPr>
      </w:pPr>
      <w:r w:rsidRPr="00687749">
        <w:rPr>
          <w:rFonts w:ascii="Trebuchet MS" w:eastAsia="Times New Roman" w:hAnsi="Trebuchet MS" w:cs="Calibri"/>
          <w:b/>
          <w:kern w:val="0"/>
          <w:sz w:val="28"/>
          <w:szCs w:val="24"/>
          <w:lang w:eastAsia="hr-HR"/>
          <w14:ligatures w14:val="none"/>
        </w:rPr>
        <w:t xml:space="preserve">Institut za političku ekologiju - IPE </w:t>
      </w:r>
    </w:p>
    <w:p w14:paraId="45F4E519" w14:textId="7D56E90E" w:rsidR="00687749" w:rsidRPr="00687749" w:rsidRDefault="00687749" w:rsidP="006877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rebuchet MS" w:eastAsia="Times New Roman" w:hAnsi="Trebuchet MS" w:cs="Calibri"/>
          <w:b/>
          <w:kern w:val="0"/>
          <w:sz w:val="28"/>
          <w:szCs w:val="24"/>
          <w:lang w:eastAsia="hr-HR"/>
          <w14:ligatures w14:val="none"/>
        </w:rPr>
      </w:pPr>
      <w:r w:rsidRPr="00687749">
        <w:rPr>
          <w:rFonts w:ascii="Trebuchet MS" w:eastAsia="Times New Roman" w:hAnsi="Trebuchet MS" w:cs="Calibri"/>
          <w:b/>
          <w:kern w:val="0"/>
          <w:sz w:val="28"/>
          <w:szCs w:val="24"/>
          <w:lang w:eastAsia="hr-HR"/>
          <w14:ligatures w14:val="none"/>
        </w:rPr>
        <w:t>Zagreb, Trg kralja Tomislava 19</w:t>
      </w:r>
    </w:p>
    <w:p w14:paraId="5F05B910" w14:textId="77777777" w:rsidR="00687749" w:rsidRPr="00687749" w:rsidRDefault="00687749" w:rsidP="006877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rebuchet MS" w:eastAsia="Times New Roman" w:hAnsi="Trebuchet MS" w:cs="Times New Roman"/>
          <w:b/>
          <w:snapToGrid w:val="0"/>
          <w:kern w:val="0"/>
          <w:sz w:val="24"/>
          <w:szCs w:val="24"/>
          <w:u w:val="single"/>
          <w:lang w:eastAsia="hr-HR"/>
          <w14:ligatures w14:val="none"/>
        </w:rPr>
      </w:pPr>
    </w:p>
    <w:p w14:paraId="79997180" w14:textId="77777777" w:rsidR="00687749" w:rsidRPr="00687749" w:rsidRDefault="00687749" w:rsidP="006877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center"/>
        <w:rPr>
          <w:rFonts w:ascii="Trebuchet MS" w:eastAsia="Times New Roman" w:hAnsi="Trebuchet MS" w:cs="Times New Roman"/>
          <w:b/>
          <w:snapToGrid w:val="0"/>
          <w:color w:val="2F5496" w:themeColor="accent1" w:themeShade="BF"/>
          <w:kern w:val="0"/>
          <w:sz w:val="28"/>
          <w:szCs w:val="24"/>
          <w:lang w:eastAsia="hr-HR"/>
          <w14:ligatures w14:val="none"/>
        </w:rPr>
      </w:pPr>
      <w:r w:rsidRPr="00687749">
        <w:rPr>
          <w:rFonts w:ascii="Trebuchet MS" w:eastAsia="Times New Roman" w:hAnsi="Trebuchet MS" w:cs="Calibri"/>
          <w:b/>
          <w:color w:val="2F5496" w:themeColor="accent1" w:themeShade="BF"/>
          <w:kern w:val="0"/>
          <w:sz w:val="28"/>
          <w:szCs w:val="24"/>
          <w:lang w:eastAsia="hr-HR"/>
          <w14:ligatures w14:val="none"/>
        </w:rPr>
        <w:t xml:space="preserve">Bilješke uz financijske izvještaje </w:t>
      </w:r>
      <w:r w:rsidRPr="00687749">
        <w:rPr>
          <w:rFonts w:ascii="Trebuchet MS" w:eastAsia="Times New Roman" w:hAnsi="Trebuchet MS" w:cs="Times New Roman"/>
          <w:b/>
          <w:snapToGrid w:val="0"/>
          <w:color w:val="2F5496" w:themeColor="accent1" w:themeShade="BF"/>
          <w:kern w:val="0"/>
          <w:sz w:val="28"/>
          <w:szCs w:val="24"/>
          <w:lang w:eastAsia="hr-HR"/>
          <w14:ligatures w14:val="none"/>
        </w:rPr>
        <w:t>neprofitne organizacije</w:t>
      </w:r>
      <w:r w:rsidRPr="00687749">
        <w:rPr>
          <w:rFonts w:ascii="Trebuchet MS" w:eastAsia="Times New Roman" w:hAnsi="Trebuchet MS" w:cs="Calibri"/>
          <w:b/>
          <w:color w:val="2F5496" w:themeColor="accent1" w:themeShade="BF"/>
          <w:kern w:val="0"/>
          <w:sz w:val="28"/>
          <w:szCs w:val="24"/>
          <w:lang w:eastAsia="hr-HR"/>
          <w14:ligatures w14:val="none"/>
        </w:rPr>
        <w:t xml:space="preserve"> </w:t>
      </w:r>
    </w:p>
    <w:p w14:paraId="0EA441C6" w14:textId="77777777" w:rsidR="00687749" w:rsidRPr="00687749" w:rsidRDefault="00687749" w:rsidP="006877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center"/>
        <w:rPr>
          <w:rFonts w:ascii="Trebuchet MS" w:eastAsia="Times New Roman" w:hAnsi="Trebuchet MS" w:cs="Times New Roman"/>
          <w:b/>
          <w:snapToGrid w:val="0"/>
          <w:color w:val="2F5496" w:themeColor="accent1" w:themeShade="BF"/>
          <w:kern w:val="0"/>
          <w:sz w:val="28"/>
          <w:szCs w:val="24"/>
          <w:lang w:eastAsia="hr-HR"/>
          <w14:ligatures w14:val="none"/>
        </w:rPr>
      </w:pPr>
      <w:r w:rsidRPr="00687749">
        <w:rPr>
          <w:rFonts w:ascii="Trebuchet MS" w:eastAsia="Times New Roman" w:hAnsi="Trebuchet MS" w:cs="Calibri"/>
          <w:b/>
          <w:color w:val="2F5496" w:themeColor="accent1" w:themeShade="BF"/>
          <w:kern w:val="0"/>
          <w:sz w:val="28"/>
          <w:szCs w:val="24"/>
          <w:lang w:eastAsia="hr-HR"/>
          <w14:ligatures w14:val="none"/>
        </w:rPr>
        <w:t>za razdoblje 01.01.2022. do 31.12.2022. godine</w:t>
      </w:r>
    </w:p>
    <w:p w14:paraId="4E7C0F96" w14:textId="77777777" w:rsidR="00687749" w:rsidRPr="00687749" w:rsidRDefault="00687749" w:rsidP="006877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rebuchet MS" w:eastAsia="Times New Roman" w:hAnsi="Trebuchet MS" w:cs="Calibri"/>
          <w:kern w:val="0"/>
          <w:sz w:val="24"/>
          <w:szCs w:val="24"/>
          <w:lang w:eastAsia="hr-HR"/>
          <w14:ligatures w14:val="none"/>
        </w:rPr>
      </w:pPr>
    </w:p>
    <w:p w14:paraId="086ED259" w14:textId="77777777" w:rsidR="00687749" w:rsidRPr="00687749" w:rsidRDefault="00687749" w:rsidP="006877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rebuchet MS" w:eastAsia="Times New Roman" w:hAnsi="Trebuchet MS" w:cs="Times New Roman"/>
          <w:b/>
          <w:snapToGrid w:val="0"/>
          <w:kern w:val="0"/>
          <w:sz w:val="24"/>
          <w:szCs w:val="24"/>
          <w:lang w:eastAsia="hr-HR"/>
          <w14:ligatures w14:val="none"/>
        </w:rPr>
      </w:pPr>
    </w:p>
    <w:p w14:paraId="1E88668B" w14:textId="77777777" w:rsidR="00687749" w:rsidRPr="00687749" w:rsidRDefault="00687749" w:rsidP="00687749">
      <w:pPr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rebuchet MS" w:eastAsia="Times New Roman" w:hAnsi="Trebuchet MS" w:cs="Times New Roman"/>
          <w:b/>
          <w:i/>
          <w:snapToGrid w:val="0"/>
          <w:kern w:val="0"/>
          <w:sz w:val="28"/>
          <w:szCs w:val="24"/>
          <w:lang w:eastAsia="hr-HR"/>
          <w14:ligatures w14:val="none"/>
        </w:rPr>
      </w:pPr>
      <w:r w:rsidRPr="00687749">
        <w:rPr>
          <w:rFonts w:ascii="Trebuchet MS" w:eastAsia="Times New Roman" w:hAnsi="Trebuchet MS" w:cs="Calibri"/>
          <w:b/>
          <w:i/>
          <w:kern w:val="0"/>
          <w:sz w:val="28"/>
          <w:szCs w:val="24"/>
          <w:lang w:eastAsia="hr-HR"/>
          <w14:ligatures w14:val="none"/>
        </w:rPr>
        <w:t xml:space="preserve">INFORMACIJE O </w:t>
      </w:r>
      <w:r w:rsidRPr="00687749">
        <w:rPr>
          <w:rFonts w:ascii="Trebuchet MS" w:eastAsia="Times New Roman" w:hAnsi="Trebuchet MS" w:cs="Times New Roman"/>
          <w:b/>
          <w:i/>
          <w:snapToGrid w:val="0"/>
          <w:kern w:val="0"/>
          <w:sz w:val="28"/>
          <w:szCs w:val="24"/>
          <w:lang w:eastAsia="hr-HR"/>
          <w14:ligatures w14:val="none"/>
        </w:rPr>
        <w:t>NEPROFITNOJ ORGANIZACIJI</w:t>
      </w:r>
      <w:r w:rsidRPr="00687749">
        <w:rPr>
          <w:rFonts w:ascii="Trebuchet MS" w:eastAsia="Times New Roman" w:hAnsi="Trebuchet MS" w:cs="Calibri"/>
          <w:b/>
          <w:i/>
          <w:kern w:val="0"/>
          <w:sz w:val="28"/>
          <w:szCs w:val="24"/>
          <w:lang w:eastAsia="hr-HR"/>
          <w14:ligatures w14:val="none"/>
        </w:rPr>
        <w:t xml:space="preserve"> </w:t>
      </w:r>
    </w:p>
    <w:p w14:paraId="71D29D89" w14:textId="77777777" w:rsidR="00687749" w:rsidRPr="00687749" w:rsidRDefault="00687749" w:rsidP="006877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rebuchet MS" w:eastAsia="Times New Roman" w:hAnsi="Trebuchet MS" w:cs="Calibri"/>
          <w:kern w:val="0"/>
          <w:sz w:val="24"/>
          <w:szCs w:val="24"/>
          <w:lang w:eastAsia="hr-HR"/>
          <w14:ligatures w14:val="none"/>
        </w:rPr>
      </w:pPr>
    </w:p>
    <w:p w14:paraId="57C7CF58" w14:textId="77777777" w:rsidR="005F5A6B" w:rsidRDefault="005F5A6B" w:rsidP="005F5A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rebuchet MS" w:eastAsia="Times New Roman" w:hAnsi="Trebuchet MS" w:cs="Calibri"/>
          <w:sz w:val="24"/>
          <w:szCs w:val="24"/>
          <w:lang w:eastAsia="hr-HR"/>
        </w:rPr>
      </w:pPr>
    </w:p>
    <w:p w14:paraId="0C508FA2" w14:textId="482F406F" w:rsidR="005F5A6B" w:rsidRPr="00C66EFE" w:rsidRDefault="005F5A6B" w:rsidP="005F5A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rebuchet MS" w:eastAsia="Times New Roman" w:hAnsi="Trebuchet MS" w:cs="Calibri"/>
          <w:sz w:val="24"/>
          <w:szCs w:val="24"/>
          <w:lang w:eastAsia="hr-HR"/>
        </w:rPr>
      </w:pPr>
      <w:r w:rsidRPr="00C66EFE">
        <w:rPr>
          <w:rFonts w:ascii="Trebuchet MS" w:eastAsia="Times New Roman" w:hAnsi="Trebuchet MS" w:cs="Calibri"/>
          <w:sz w:val="24"/>
          <w:szCs w:val="24"/>
          <w:lang w:eastAsia="hr-HR"/>
        </w:rPr>
        <w:t xml:space="preserve">Udruga Institut za političku ekologiju osnovana je u Zagrebu 10.06.2014. i upisana u Registar udruga pri Ministarstva uprave RH dana 04.07.2014. pod registarskim brojem 21011145.  </w:t>
      </w:r>
    </w:p>
    <w:p w14:paraId="298B2815" w14:textId="77777777" w:rsidR="005F5A6B" w:rsidRPr="00687749" w:rsidRDefault="005F5A6B" w:rsidP="006877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Autospacing="1" w:after="0" w:afterAutospacing="1" w:line="240" w:lineRule="auto"/>
        <w:contextualSpacing/>
        <w:jc w:val="both"/>
        <w:rPr>
          <w:rFonts w:ascii="Trebuchet MS" w:eastAsia="Times New Roman" w:hAnsi="Trebuchet MS" w:cs="Calibri"/>
          <w:b/>
          <w:bCs/>
          <w:smallCaps/>
          <w:snapToGrid w:val="0"/>
          <w:kern w:val="0"/>
          <w:sz w:val="24"/>
          <w:szCs w:val="24"/>
          <w:lang w:eastAsia="hr-HR"/>
          <w14:ligatures w14:val="none"/>
        </w:rPr>
      </w:pPr>
    </w:p>
    <w:p w14:paraId="29CE35D1" w14:textId="77777777" w:rsidR="00687749" w:rsidRPr="00687749" w:rsidRDefault="00687749" w:rsidP="006877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Autospacing="1" w:after="0" w:afterAutospacing="1" w:line="240" w:lineRule="auto"/>
        <w:contextualSpacing/>
        <w:jc w:val="both"/>
        <w:rPr>
          <w:rFonts w:ascii="Trebuchet MS" w:eastAsia="Times New Roman" w:hAnsi="Trebuchet MS" w:cs="Calibri"/>
          <w:b/>
          <w:bCs/>
          <w:smallCaps/>
          <w:snapToGrid w:val="0"/>
          <w:kern w:val="0"/>
          <w:sz w:val="24"/>
          <w:szCs w:val="24"/>
          <w:lang w:eastAsia="hr-HR"/>
          <w14:ligatures w14:val="none"/>
        </w:rPr>
      </w:pPr>
      <w:r w:rsidRPr="00687749">
        <w:rPr>
          <w:rFonts w:ascii="Trebuchet MS" w:eastAsia="Times New Roman" w:hAnsi="Trebuchet MS" w:cs="Calibri"/>
          <w:kern w:val="0"/>
          <w:sz w:val="24"/>
          <w:szCs w:val="24"/>
          <w:lang w:eastAsia="hr-HR"/>
          <w14:ligatures w14:val="none"/>
        </w:rPr>
        <w:t xml:space="preserve">Temeljni ciljevi udruge su: </w:t>
      </w:r>
    </w:p>
    <w:p w14:paraId="66F3504A" w14:textId="77777777" w:rsidR="00687749" w:rsidRPr="00687749" w:rsidRDefault="00687749" w:rsidP="00687749">
      <w:pPr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Autospacing="1" w:after="0" w:afterAutospacing="1" w:line="240" w:lineRule="auto"/>
        <w:contextualSpacing/>
        <w:jc w:val="both"/>
        <w:rPr>
          <w:rFonts w:ascii="Trebuchet MS" w:eastAsia="Times New Roman" w:hAnsi="Trebuchet MS" w:cs="Calibri"/>
          <w:b/>
          <w:bCs/>
          <w:smallCaps/>
          <w:snapToGrid w:val="0"/>
          <w:kern w:val="0"/>
          <w:sz w:val="24"/>
          <w:szCs w:val="24"/>
          <w:lang w:eastAsia="hr-HR"/>
          <w14:ligatures w14:val="none"/>
        </w:rPr>
      </w:pPr>
      <w:r w:rsidRPr="00687749">
        <w:rPr>
          <w:rFonts w:ascii="Trebuchet MS" w:eastAsia="Times New Roman" w:hAnsi="Trebuchet MS" w:cs="Calibri"/>
          <w:kern w:val="0"/>
          <w:sz w:val="24"/>
          <w:szCs w:val="24"/>
          <w:lang w:eastAsia="hr-HR"/>
          <w14:ligatures w14:val="none"/>
        </w:rPr>
        <w:t xml:space="preserve">doprinositi povećanju teorijskog i praktičnog znanja za demokratsku i ekonomsku transformaciju prema ekološki održivom i pravednom društvu kroz znanstvena istraživanja i stručne analize; </w:t>
      </w:r>
    </w:p>
    <w:p w14:paraId="1F5C1E05" w14:textId="77777777" w:rsidR="00687749" w:rsidRPr="00687749" w:rsidRDefault="00687749" w:rsidP="00687749">
      <w:pPr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Autospacing="1" w:after="0" w:afterAutospacing="1" w:line="240" w:lineRule="auto"/>
        <w:contextualSpacing/>
        <w:jc w:val="both"/>
        <w:rPr>
          <w:rFonts w:ascii="Trebuchet MS" w:eastAsia="Times New Roman" w:hAnsi="Trebuchet MS" w:cs="Calibri"/>
          <w:b/>
          <w:bCs/>
          <w:smallCaps/>
          <w:snapToGrid w:val="0"/>
          <w:kern w:val="0"/>
          <w:sz w:val="24"/>
          <w:szCs w:val="24"/>
          <w:lang w:eastAsia="hr-HR"/>
          <w14:ligatures w14:val="none"/>
        </w:rPr>
      </w:pPr>
      <w:r w:rsidRPr="00687749">
        <w:rPr>
          <w:rFonts w:ascii="Trebuchet MS" w:eastAsia="Times New Roman" w:hAnsi="Trebuchet MS" w:cs="Calibri"/>
          <w:kern w:val="0"/>
          <w:sz w:val="24"/>
          <w:szCs w:val="24"/>
          <w:lang w:eastAsia="hr-HR"/>
          <w14:ligatures w14:val="none"/>
        </w:rPr>
        <w:t xml:space="preserve">educirati i informirati javnost te relevantne društvene aktere o uzrocima ekološke neodrživosti i društvene nejednakosti kao preprekama za ostvarenje ljudskih prava sadašnjih i budućih generacija; </w:t>
      </w:r>
    </w:p>
    <w:p w14:paraId="2BF87850" w14:textId="77777777" w:rsidR="00687749" w:rsidRPr="00687749" w:rsidRDefault="00687749" w:rsidP="00687749">
      <w:pPr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Autospacing="1" w:after="0" w:afterAutospacing="1" w:line="240" w:lineRule="auto"/>
        <w:contextualSpacing/>
        <w:jc w:val="both"/>
        <w:rPr>
          <w:rFonts w:ascii="Trebuchet MS" w:eastAsia="Times New Roman" w:hAnsi="Trebuchet MS" w:cs="Calibri"/>
          <w:b/>
          <w:bCs/>
          <w:smallCaps/>
          <w:snapToGrid w:val="0"/>
          <w:kern w:val="0"/>
          <w:sz w:val="24"/>
          <w:szCs w:val="24"/>
          <w:lang w:eastAsia="hr-HR"/>
          <w14:ligatures w14:val="none"/>
        </w:rPr>
      </w:pPr>
      <w:r w:rsidRPr="00687749">
        <w:rPr>
          <w:rFonts w:ascii="Trebuchet MS" w:eastAsia="Times New Roman" w:hAnsi="Trebuchet MS" w:cs="Calibri"/>
          <w:kern w:val="0"/>
          <w:sz w:val="24"/>
          <w:szCs w:val="24"/>
          <w:lang w:eastAsia="hr-HR"/>
          <w14:ligatures w14:val="none"/>
        </w:rPr>
        <w:t>razvijati alternativne razvojne modele i inovativne institucionalne okvire, u suradnji s domaćim i međunarodnim akterima, za društvene promjene koje vode prema većoj ekološkoj održivosti i socio-ekonomskoj jednakosti u Hrvatskoj i svijetu.</w:t>
      </w:r>
    </w:p>
    <w:p w14:paraId="762C6E60" w14:textId="77777777" w:rsidR="00687749" w:rsidRPr="00687749" w:rsidRDefault="00687749" w:rsidP="006877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Autospacing="1" w:after="0" w:afterAutospacing="1" w:line="240" w:lineRule="auto"/>
        <w:contextualSpacing/>
        <w:jc w:val="both"/>
        <w:rPr>
          <w:rFonts w:ascii="Trebuchet MS" w:eastAsia="Times New Roman" w:hAnsi="Trebuchet MS" w:cs="Calibri"/>
          <w:snapToGrid w:val="0"/>
          <w:kern w:val="0"/>
          <w:sz w:val="24"/>
          <w:szCs w:val="24"/>
          <w:lang w:eastAsia="hr-HR"/>
          <w14:ligatures w14:val="none"/>
        </w:rPr>
      </w:pPr>
      <w:r w:rsidRPr="00687749">
        <w:rPr>
          <w:rFonts w:ascii="Trebuchet MS" w:eastAsia="Times New Roman" w:hAnsi="Trebuchet MS" w:cs="Calibri"/>
          <w:snapToGrid w:val="0"/>
          <w:kern w:val="0"/>
          <w:sz w:val="24"/>
          <w:szCs w:val="24"/>
          <w:lang w:eastAsia="hr-HR"/>
          <w14:ligatures w14:val="none"/>
        </w:rPr>
        <w:t>Adresa</w:t>
      </w:r>
      <w:r w:rsidRPr="00687749">
        <w:rPr>
          <w:rFonts w:ascii="Trebuchet MS" w:eastAsia="Times New Roman" w:hAnsi="Trebuchet MS" w:cs="Calibri"/>
          <w:b/>
          <w:bCs/>
          <w:smallCaps/>
          <w:snapToGrid w:val="0"/>
          <w:kern w:val="0"/>
          <w:sz w:val="24"/>
          <w:szCs w:val="24"/>
          <w:lang w:eastAsia="hr-HR"/>
          <w14:ligatures w14:val="none"/>
        </w:rPr>
        <w:t>:</w:t>
      </w:r>
      <w:r w:rsidRPr="00687749">
        <w:rPr>
          <w:rFonts w:ascii="Trebuchet MS" w:eastAsia="Times New Roman" w:hAnsi="Trebuchet MS" w:cs="Calibri"/>
          <w:snapToGrid w:val="0"/>
          <w:kern w:val="0"/>
          <w:sz w:val="24"/>
          <w:szCs w:val="24"/>
          <w:lang w:eastAsia="hr-HR"/>
          <w14:ligatures w14:val="none"/>
        </w:rPr>
        <w:t xml:space="preserve"> Zagreb, Trg kralja Tomislava 19</w:t>
      </w:r>
      <w:r w:rsidRPr="00687749">
        <w:rPr>
          <w:rFonts w:ascii="Trebuchet MS" w:eastAsia="Times New Roman" w:hAnsi="Trebuchet MS" w:cs="Calibri"/>
          <w:b/>
          <w:bCs/>
          <w:smallCaps/>
          <w:snapToGrid w:val="0"/>
          <w:kern w:val="0"/>
          <w:sz w:val="24"/>
          <w:szCs w:val="24"/>
          <w:lang w:eastAsia="hr-HR"/>
          <w14:ligatures w14:val="none"/>
        </w:rPr>
        <w:t xml:space="preserve"> </w:t>
      </w:r>
    </w:p>
    <w:p w14:paraId="2193467F" w14:textId="77777777" w:rsidR="00687749" w:rsidRPr="00687749" w:rsidRDefault="00687749" w:rsidP="006877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Autospacing="1" w:after="0" w:afterAutospacing="1" w:line="240" w:lineRule="auto"/>
        <w:contextualSpacing/>
        <w:jc w:val="both"/>
        <w:rPr>
          <w:rFonts w:ascii="Trebuchet MS" w:eastAsia="Times New Roman" w:hAnsi="Trebuchet MS" w:cs="Calibri"/>
          <w:b/>
          <w:bCs/>
          <w:smallCaps/>
          <w:snapToGrid w:val="0"/>
          <w:kern w:val="0"/>
          <w:sz w:val="24"/>
          <w:szCs w:val="24"/>
          <w:lang w:eastAsia="hr-HR"/>
          <w14:ligatures w14:val="none"/>
        </w:rPr>
      </w:pPr>
      <w:r w:rsidRPr="00687749">
        <w:rPr>
          <w:rFonts w:ascii="Trebuchet MS" w:eastAsia="Times New Roman" w:hAnsi="Trebuchet MS" w:cs="Calibri"/>
          <w:b/>
          <w:bCs/>
          <w:smallCaps/>
          <w:snapToGrid w:val="0"/>
          <w:kern w:val="0"/>
          <w:sz w:val="24"/>
          <w:szCs w:val="24"/>
          <w:lang w:eastAsia="hr-HR"/>
          <w14:ligatures w14:val="none"/>
        </w:rPr>
        <w:t>Zakonski zastupnik</w:t>
      </w:r>
      <w:r w:rsidRPr="00687749">
        <w:rPr>
          <w:rFonts w:ascii="Trebuchet MS" w:eastAsia="Times New Roman" w:hAnsi="Trebuchet MS" w:cs="Calibri"/>
          <w:snapToGrid w:val="0"/>
          <w:kern w:val="0"/>
          <w:sz w:val="24"/>
          <w:szCs w:val="24"/>
          <w:lang w:eastAsia="hr-HR"/>
          <w14:ligatures w14:val="none"/>
        </w:rPr>
        <w:t>: Vedran Horvat</w:t>
      </w:r>
    </w:p>
    <w:p w14:paraId="2A044616" w14:textId="77777777" w:rsidR="00687749" w:rsidRPr="00687749" w:rsidRDefault="00687749" w:rsidP="00687749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Autospacing="1" w:after="0" w:afterAutospacing="1" w:line="240" w:lineRule="auto"/>
        <w:contextualSpacing/>
        <w:jc w:val="both"/>
        <w:rPr>
          <w:rFonts w:ascii="Trebuchet MS" w:eastAsia="Times New Roman" w:hAnsi="Trebuchet MS" w:cs="Calibri"/>
          <w:b/>
          <w:bCs/>
          <w:smallCaps/>
          <w:snapToGrid w:val="0"/>
          <w:kern w:val="0"/>
          <w:sz w:val="24"/>
          <w:szCs w:val="24"/>
          <w:lang w:eastAsia="hr-HR"/>
          <w14:ligatures w14:val="none"/>
        </w:rPr>
      </w:pPr>
      <w:r w:rsidRPr="00687749">
        <w:rPr>
          <w:rFonts w:ascii="Trebuchet MS" w:eastAsia="Times New Roman" w:hAnsi="Trebuchet MS" w:cs="Calibri"/>
          <w:snapToGrid w:val="0"/>
          <w:kern w:val="0"/>
          <w:sz w:val="24"/>
          <w:szCs w:val="24"/>
          <w:lang w:eastAsia="hr-HR"/>
          <w14:ligatures w14:val="none"/>
        </w:rPr>
        <w:t xml:space="preserve">Osnovna djelatnost </w:t>
      </w:r>
      <w:r w:rsidRPr="00687749">
        <w:rPr>
          <w:rFonts w:ascii="Trebuchet MS" w:eastAsia="Times New Roman" w:hAnsi="Trebuchet MS" w:cs="Calibri"/>
          <w:b/>
          <w:bCs/>
          <w:smallCaps/>
          <w:snapToGrid w:val="0"/>
          <w:kern w:val="0"/>
          <w:sz w:val="24"/>
          <w:szCs w:val="24"/>
          <w:lang w:eastAsia="hr-HR"/>
          <w14:ligatures w14:val="none"/>
        </w:rPr>
        <w:t>Neprofitne organizacije</w:t>
      </w:r>
      <w:r w:rsidRPr="00687749">
        <w:rPr>
          <w:rFonts w:ascii="Trebuchet MS" w:eastAsia="Times New Roman" w:hAnsi="Trebuchet MS" w:cs="Calibri"/>
          <w:snapToGrid w:val="0"/>
          <w:kern w:val="0"/>
          <w:sz w:val="24"/>
          <w:szCs w:val="24"/>
          <w:lang w:eastAsia="hr-HR"/>
          <w14:ligatures w14:val="none"/>
        </w:rPr>
        <w:t xml:space="preserve"> je: Djelatnosti ostalih članskih organizacija, d. n. </w:t>
      </w:r>
    </w:p>
    <w:p w14:paraId="01018C91" w14:textId="77777777" w:rsidR="00687749" w:rsidRPr="00687749" w:rsidRDefault="00687749" w:rsidP="006877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rebuchet MS" w:eastAsia="Times New Roman" w:hAnsi="Trebuchet MS" w:cs="Calibri"/>
          <w:b/>
          <w:i/>
          <w:kern w:val="0"/>
          <w:sz w:val="28"/>
          <w:szCs w:val="24"/>
          <w:lang w:eastAsia="hr-HR"/>
          <w14:ligatures w14:val="none"/>
        </w:rPr>
      </w:pPr>
    </w:p>
    <w:p w14:paraId="337A5099" w14:textId="77777777" w:rsidR="00687749" w:rsidRPr="00687749" w:rsidRDefault="00687749" w:rsidP="00687749">
      <w:pPr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rebuchet MS" w:eastAsia="Times New Roman" w:hAnsi="Trebuchet MS" w:cs="Calibri"/>
          <w:b/>
          <w:i/>
          <w:kern w:val="0"/>
          <w:sz w:val="28"/>
          <w:szCs w:val="24"/>
          <w:lang w:eastAsia="hr-HR"/>
          <w14:ligatures w14:val="none"/>
        </w:rPr>
      </w:pPr>
      <w:r w:rsidRPr="00687749">
        <w:rPr>
          <w:rFonts w:ascii="Trebuchet MS" w:eastAsia="Times New Roman" w:hAnsi="Trebuchet MS" w:cs="Times New Roman"/>
          <w:b/>
          <w:i/>
          <w:snapToGrid w:val="0"/>
          <w:kern w:val="0"/>
          <w:sz w:val="28"/>
          <w:szCs w:val="24"/>
          <w:lang w:eastAsia="hr-HR"/>
          <w14:ligatures w14:val="none"/>
        </w:rPr>
        <w:t xml:space="preserve">OSNOVE SASTAVLJANJA FINANCIJSKIH IZVJEŠTAJA </w:t>
      </w:r>
    </w:p>
    <w:p w14:paraId="7672C0B7" w14:textId="77777777" w:rsidR="00687749" w:rsidRPr="00687749" w:rsidRDefault="00687749" w:rsidP="006877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rebuchet MS" w:eastAsia="Times New Roman" w:hAnsi="Trebuchet MS" w:cs="Times New Roman"/>
          <w:snapToGrid w:val="0"/>
          <w:kern w:val="0"/>
          <w:sz w:val="24"/>
          <w:szCs w:val="24"/>
          <w:lang w:eastAsia="hr-HR"/>
          <w14:ligatures w14:val="none"/>
        </w:rPr>
      </w:pPr>
    </w:p>
    <w:p w14:paraId="2B582E98" w14:textId="77777777" w:rsidR="00687749" w:rsidRPr="00687749" w:rsidRDefault="00687749" w:rsidP="00687749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rebuchet MS" w:eastAsia="Times New Roman" w:hAnsi="Trebuchet MS" w:cs="Calibri"/>
          <w:kern w:val="0"/>
          <w:sz w:val="24"/>
          <w:szCs w:val="24"/>
          <w:lang w:eastAsia="hr-HR"/>
          <w14:ligatures w14:val="none"/>
        </w:rPr>
      </w:pPr>
      <w:r w:rsidRPr="00687749">
        <w:rPr>
          <w:rFonts w:ascii="Trebuchet MS" w:eastAsia="Times New Roman" w:hAnsi="Trebuchet MS" w:cs="Calibri"/>
          <w:kern w:val="0"/>
          <w:sz w:val="24"/>
          <w:szCs w:val="24"/>
          <w:lang w:eastAsia="hr-HR"/>
          <w14:ligatures w14:val="none"/>
        </w:rPr>
        <w:t xml:space="preserve">Financijski izvještaji Neprofitne organizacije sastavljeni </w:t>
      </w:r>
      <w:r w:rsidRPr="00687749">
        <w:rPr>
          <w:rFonts w:ascii="Trebuchet MS" w:eastAsia="Times New Roman" w:hAnsi="Trebuchet MS" w:cs="Times New Roman"/>
          <w:snapToGrid w:val="0"/>
          <w:kern w:val="0"/>
          <w:sz w:val="24"/>
          <w:szCs w:val="24"/>
          <w:lang w:eastAsia="hr-HR"/>
          <w14:ligatures w14:val="none"/>
        </w:rPr>
        <w:t>sukladno:</w:t>
      </w:r>
    </w:p>
    <w:p w14:paraId="7100540F" w14:textId="77777777" w:rsidR="00687749" w:rsidRPr="00687749" w:rsidRDefault="00687749" w:rsidP="00687749">
      <w:pPr>
        <w:numPr>
          <w:ilvl w:val="0"/>
          <w:numId w:val="3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rebuchet MS" w:eastAsia="Times New Roman" w:hAnsi="Trebuchet MS" w:cs="Calibri"/>
          <w:kern w:val="0"/>
          <w:sz w:val="24"/>
          <w:szCs w:val="24"/>
          <w:lang w:eastAsia="hr-HR"/>
          <w14:ligatures w14:val="none"/>
        </w:rPr>
      </w:pPr>
      <w:r w:rsidRPr="00687749">
        <w:rPr>
          <w:rFonts w:ascii="Trebuchet MS" w:eastAsia="Times New Roman" w:hAnsi="Trebuchet MS" w:cs="Times New Roman"/>
          <w:snapToGrid w:val="0"/>
          <w:kern w:val="0"/>
          <w:sz w:val="24"/>
          <w:szCs w:val="24"/>
          <w:lang w:eastAsia="hr-HR"/>
          <w14:ligatures w14:val="none"/>
        </w:rPr>
        <w:t xml:space="preserve">Zakonu o financijskom poslovanju i računovodstvu neprofitnih </w:t>
      </w:r>
    </w:p>
    <w:p w14:paraId="34A5B14C" w14:textId="77777777" w:rsidR="00687749" w:rsidRPr="00687749" w:rsidRDefault="00687749" w:rsidP="00687749">
      <w:pPr>
        <w:numPr>
          <w:ilvl w:val="0"/>
          <w:numId w:val="3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rebuchet MS" w:eastAsia="Times New Roman" w:hAnsi="Trebuchet MS" w:cs="Calibri"/>
          <w:kern w:val="0"/>
          <w:sz w:val="24"/>
          <w:szCs w:val="24"/>
          <w:lang w:eastAsia="hr-HR"/>
          <w14:ligatures w14:val="none"/>
        </w:rPr>
      </w:pPr>
      <w:r w:rsidRPr="00687749">
        <w:rPr>
          <w:rFonts w:ascii="Trebuchet MS" w:eastAsia="Times New Roman" w:hAnsi="Trebuchet MS" w:cs="Times New Roman"/>
          <w:snapToGrid w:val="0"/>
          <w:kern w:val="0"/>
          <w:sz w:val="24"/>
          <w:szCs w:val="24"/>
          <w:lang w:eastAsia="hr-HR"/>
          <w14:ligatures w14:val="none"/>
        </w:rPr>
        <w:t>Pravilniku o neprofitnom računovodstvu i računskom planu</w:t>
      </w:r>
    </w:p>
    <w:p w14:paraId="538F6F2C" w14:textId="77777777" w:rsidR="00687749" w:rsidRPr="00687749" w:rsidRDefault="00687749" w:rsidP="00687749">
      <w:pPr>
        <w:numPr>
          <w:ilvl w:val="0"/>
          <w:numId w:val="3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rebuchet MS" w:eastAsia="Times New Roman" w:hAnsi="Trebuchet MS" w:cs="Calibri"/>
          <w:kern w:val="0"/>
          <w:sz w:val="24"/>
          <w:szCs w:val="24"/>
          <w:lang w:eastAsia="hr-HR"/>
          <w14:ligatures w14:val="none"/>
        </w:rPr>
      </w:pPr>
      <w:r w:rsidRPr="00687749">
        <w:rPr>
          <w:rFonts w:ascii="Trebuchet MS" w:eastAsia="Times New Roman" w:hAnsi="Trebuchet MS" w:cs="Times New Roman"/>
          <w:snapToGrid w:val="0"/>
          <w:kern w:val="0"/>
          <w:sz w:val="24"/>
          <w:szCs w:val="24"/>
          <w:lang w:eastAsia="hr-HR"/>
          <w14:ligatures w14:val="none"/>
        </w:rPr>
        <w:t>Pravilniku o izvještavanju u neprofitnom računovodstvu i Registru neprofitnih</w:t>
      </w:r>
      <w:r w:rsidRPr="00687749">
        <w:rPr>
          <w:rFonts w:ascii="Trebuchet MS" w:eastAsia="Times New Roman" w:hAnsi="Trebuchet MS" w:cs="Calibri"/>
          <w:kern w:val="0"/>
          <w:sz w:val="24"/>
          <w:szCs w:val="24"/>
          <w:lang w:eastAsia="hr-HR"/>
          <w14:ligatures w14:val="none"/>
        </w:rPr>
        <w:t xml:space="preserve"> </w:t>
      </w:r>
      <w:r w:rsidRPr="00687749">
        <w:rPr>
          <w:rFonts w:ascii="Trebuchet MS" w:eastAsia="Times New Roman" w:hAnsi="Trebuchet MS" w:cs="Times New Roman"/>
          <w:snapToGrid w:val="0"/>
          <w:kern w:val="0"/>
          <w:sz w:val="24"/>
          <w:szCs w:val="24"/>
          <w:lang w:eastAsia="hr-HR"/>
          <w14:ligatures w14:val="none"/>
        </w:rPr>
        <w:t>organizacija</w:t>
      </w:r>
    </w:p>
    <w:p w14:paraId="40A8DE86" w14:textId="77777777" w:rsidR="00687749" w:rsidRPr="00687749" w:rsidRDefault="00687749" w:rsidP="00687749">
      <w:pPr>
        <w:numPr>
          <w:ilvl w:val="0"/>
          <w:numId w:val="3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rebuchet MS" w:eastAsia="Times New Roman" w:hAnsi="Trebuchet MS" w:cs="Calibri"/>
          <w:kern w:val="0"/>
          <w:sz w:val="24"/>
          <w:szCs w:val="24"/>
          <w:lang w:eastAsia="hr-HR"/>
          <w14:ligatures w14:val="none"/>
        </w:rPr>
      </w:pPr>
      <w:r w:rsidRPr="00687749">
        <w:rPr>
          <w:rFonts w:ascii="Trebuchet MS" w:eastAsia="Times New Roman" w:hAnsi="Trebuchet MS" w:cs="Times New Roman"/>
          <w:snapToGrid w:val="0"/>
          <w:kern w:val="0"/>
          <w:sz w:val="24"/>
          <w:szCs w:val="24"/>
          <w:lang w:eastAsia="hr-HR"/>
          <w14:ligatures w14:val="none"/>
        </w:rPr>
        <w:t>Pravilniku o sustavu financijskog upravljanja i kontrola, izradi i izvršavanju</w:t>
      </w:r>
      <w:r w:rsidRPr="00687749">
        <w:rPr>
          <w:rFonts w:ascii="Trebuchet MS" w:eastAsia="Times New Roman" w:hAnsi="Trebuchet MS" w:cs="Calibri"/>
          <w:kern w:val="0"/>
          <w:sz w:val="24"/>
          <w:szCs w:val="24"/>
          <w:lang w:eastAsia="hr-HR"/>
          <w14:ligatures w14:val="none"/>
        </w:rPr>
        <w:t xml:space="preserve"> </w:t>
      </w:r>
      <w:r w:rsidRPr="00687749">
        <w:rPr>
          <w:rFonts w:ascii="Trebuchet MS" w:eastAsia="Times New Roman" w:hAnsi="Trebuchet MS" w:cs="Times New Roman"/>
          <w:snapToGrid w:val="0"/>
          <w:kern w:val="0"/>
          <w:sz w:val="24"/>
          <w:szCs w:val="24"/>
          <w:lang w:eastAsia="hr-HR"/>
          <w14:ligatures w14:val="none"/>
        </w:rPr>
        <w:t>financijskih planova neprofitnih organizacija</w:t>
      </w:r>
    </w:p>
    <w:p w14:paraId="296D97F8" w14:textId="77777777" w:rsidR="00687749" w:rsidRPr="00687749" w:rsidRDefault="00687749" w:rsidP="00687749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00" w:beforeAutospacing="1" w:after="100" w:afterAutospacing="1" w:line="240" w:lineRule="auto"/>
        <w:ind w:left="360"/>
        <w:jc w:val="both"/>
        <w:rPr>
          <w:rFonts w:ascii="Trebuchet MS" w:eastAsia="Times New Roman" w:hAnsi="Trebuchet MS" w:cs="Calibri"/>
          <w:kern w:val="0"/>
          <w:sz w:val="24"/>
          <w:szCs w:val="24"/>
          <w:lang w:eastAsia="hr-HR"/>
          <w14:ligatures w14:val="none"/>
        </w:rPr>
      </w:pPr>
      <w:r w:rsidRPr="00687749">
        <w:rPr>
          <w:rFonts w:ascii="Trebuchet MS" w:eastAsia="Times New Roman" w:hAnsi="Trebuchet MS" w:cs="Times New Roman"/>
          <w:snapToGrid w:val="0"/>
          <w:kern w:val="0"/>
          <w:sz w:val="24"/>
          <w:szCs w:val="24"/>
          <w:lang w:eastAsia="hr-HR"/>
          <w14:ligatures w14:val="none"/>
        </w:rPr>
        <w:t>Iznosi u financijskim izvještajima iskazani su temeljem vjerodostojne poslovne dokumentacije.</w:t>
      </w:r>
    </w:p>
    <w:p w14:paraId="6C6BBE09" w14:textId="77777777" w:rsidR="00687749" w:rsidRPr="00687749" w:rsidRDefault="00687749" w:rsidP="00687749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rebuchet MS" w:eastAsia="Times New Roman" w:hAnsi="Trebuchet MS" w:cs="Times New Roman"/>
          <w:b/>
          <w:i/>
          <w:snapToGrid w:val="0"/>
          <w:kern w:val="0"/>
          <w:sz w:val="28"/>
          <w:szCs w:val="24"/>
          <w:lang w:eastAsia="hr-HR"/>
          <w14:ligatures w14:val="none"/>
        </w:rPr>
      </w:pPr>
    </w:p>
    <w:p w14:paraId="7C666144" w14:textId="77777777" w:rsidR="00687749" w:rsidRPr="00687749" w:rsidRDefault="00687749" w:rsidP="00687749">
      <w:pPr>
        <w:numPr>
          <w:ilvl w:val="0"/>
          <w:numId w:val="1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rebuchet MS" w:eastAsia="Times New Roman" w:hAnsi="Trebuchet MS" w:cs="Times New Roman"/>
          <w:b/>
          <w:i/>
          <w:snapToGrid w:val="0"/>
          <w:kern w:val="0"/>
          <w:sz w:val="28"/>
          <w:szCs w:val="24"/>
          <w:lang w:eastAsia="hr-HR"/>
          <w14:ligatures w14:val="none"/>
        </w:rPr>
      </w:pPr>
      <w:r w:rsidRPr="00687749">
        <w:rPr>
          <w:rFonts w:ascii="Trebuchet MS" w:eastAsia="Times New Roman" w:hAnsi="Trebuchet MS" w:cs="Calibri"/>
          <w:b/>
          <w:i/>
          <w:kern w:val="0"/>
          <w:sz w:val="28"/>
          <w:szCs w:val="24"/>
          <w:lang w:eastAsia="hr-HR"/>
          <w14:ligatures w14:val="none"/>
        </w:rPr>
        <w:t xml:space="preserve">SAŽETAK ZNAČAJNIJIH RAČUNOVODSTVENIH POLITIKA </w:t>
      </w:r>
    </w:p>
    <w:p w14:paraId="7EAE7399" w14:textId="77777777" w:rsidR="00687749" w:rsidRPr="00687749" w:rsidRDefault="00687749" w:rsidP="006877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rebuchet MS" w:eastAsia="Times New Roman" w:hAnsi="Trebuchet MS" w:cs="Calibri"/>
          <w:kern w:val="0"/>
          <w:sz w:val="24"/>
          <w:szCs w:val="24"/>
          <w:lang w:eastAsia="hr-HR"/>
          <w14:ligatures w14:val="none"/>
        </w:rPr>
      </w:pPr>
    </w:p>
    <w:p w14:paraId="0595A534" w14:textId="77777777" w:rsidR="00687749" w:rsidRPr="00687749" w:rsidRDefault="00687749" w:rsidP="006877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rebuchet MS" w:eastAsia="Times New Roman" w:hAnsi="Trebuchet MS" w:cs="Times New Roman"/>
          <w:snapToGrid w:val="0"/>
          <w:kern w:val="0"/>
          <w:sz w:val="24"/>
          <w:szCs w:val="24"/>
          <w:lang w:eastAsia="hr-HR"/>
          <w14:ligatures w14:val="none"/>
        </w:rPr>
      </w:pPr>
      <w:r w:rsidRPr="00687749">
        <w:rPr>
          <w:rFonts w:ascii="Trebuchet MS" w:eastAsia="Times New Roman" w:hAnsi="Trebuchet MS" w:cs="Times New Roman"/>
          <w:snapToGrid w:val="0"/>
          <w:kern w:val="0"/>
          <w:sz w:val="24"/>
          <w:szCs w:val="24"/>
          <w:lang w:eastAsia="hr-HR"/>
          <w14:ligatures w14:val="none"/>
        </w:rPr>
        <w:t>Računovodstvene politike primjenjuju se na pretpostavci vremenske neograničenosti poslovanja neprofitne organizacije</w:t>
      </w:r>
      <w:r w:rsidRPr="00687749">
        <w:rPr>
          <w:rFonts w:ascii="Trebuchet MS" w:eastAsia="Times New Roman" w:hAnsi="Trebuchet MS" w:cs="Calibri"/>
          <w:kern w:val="0"/>
          <w:sz w:val="24"/>
          <w:szCs w:val="24"/>
          <w:lang w:eastAsia="hr-HR"/>
          <w14:ligatures w14:val="none"/>
        </w:rPr>
        <w:t>.</w:t>
      </w:r>
    </w:p>
    <w:p w14:paraId="58EF6FAA" w14:textId="77777777" w:rsidR="00687749" w:rsidRDefault="00687749" w:rsidP="006877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rebuchet MS" w:eastAsia="Times New Roman" w:hAnsi="Trebuchet MS" w:cs="Calibri"/>
          <w:b/>
          <w:kern w:val="0"/>
          <w:sz w:val="24"/>
          <w:szCs w:val="24"/>
          <w:lang w:eastAsia="hr-HR"/>
          <w14:ligatures w14:val="none"/>
        </w:rPr>
      </w:pPr>
    </w:p>
    <w:p w14:paraId="33522FDC" w14:textId="77777777" w:rsidR="005F5A6B" w:rsidRDefault="005F5A6B" w:rsidP="006877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rebuchet MS" w:eastAsia="Times New Roman" w:hAnsi="Trebuchet MS" w:cs="Calibri"/>
          <w:b/>
          <w:kern w:val="0"/>
          <w:sz w:val="24"/>
          <w:szCs w:val="24"/>
          <w:lang w:eastAsia="hr-HR"/>
          <w14:ligatures w14:val="none"/>
        </w:rPr>
      </w:pPr>
    </w:p>
    <w:p w14:paraId="52313173" w14:textId="77777777" w:rsidR="005F5A6B" w:rsidRPr="00687749" w:rsidRDefault="005F5A6B" w:rsidP="006877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rebuchet MS" w:eastAsia="Times New Roman" w:hAnsi="Trebuchet MS" w:cs="Calibri"/>
          <w:b/>
          <w:kern w:val="0"/>
          <w:sz w:val="24"/>
          <w:szCs w:val="24"/>
          <w:lang w:eastAsia="hr-HR"/>
          <w14:ligatures w14:val="none"/>
        </w:rPr>
      </w:pPr>
    </w:p>
    <w:p w14:paraId="749BBA4D" w14:textId="77777777" w:rsidR="00687749" w:rsidRPr="00687749" w:rsidRDefault="00687749" w:rsidP="006877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rebuchet MS" w:eastAsia="Times New Roman" w:hAnsi="Trebuchet MS" w:cs="Calibri"/>
          <w:b/>
          <w:kern w:val="0"/>
          <w:sz w:val="24"/>
          <w:szCs w:val="24"/>
          <w:lang w:eastAsia="hr-HR"/>
          <w14:ligatures w14:val="none"/>
        </w:rPr>
      </w:pPr>
      <w:r w:rsidRPr="00687749">
        <w:rPr>
          <w:rFonts w:ascii="Trebuchet MS" w:eastAsia="Times New Roman" w:hAnsi="Trebuchet MS" w:cs="Times New Roman"/>
          <w:b/>
          <w:snapToGrid w:val="0"/>
          <w:kern w:val="0"/>
          <w:sz w:val="24"/>
          <w:szCs w:val="24"/>
          <w:lang w:eastAsia="hr-HR"/>
          <w14:ligatures w14:val="none"/>
        </w:rPr>
        <w:lastRenderedPageBreak/>
        <w:t>Okvir za knjiženje poslovnih događaja</w:t>
      </w:r>
    </w:p>
    <w:p w14:paraId="15470B3E" w14:textId="77777777" w:rsidR="00687749" w:rsidRPr="00687749" w:rsidRDefault="00687749" w:rsidP="006877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rebuchet MS" w:eastAsia="Times New Roman" w:hAnsi="Trebuchet MS" w:cs="Times New Roman"/>
          <w:snapToGrid w:val="0"/>
          <w:kern w:val="0"/>
          <w:sz w:val="24"/>
          <w:szCs w:val="24"/>
          <w:lang w:eastAsia="hr-HR"/>
          <w14:ligatures w14:val="none"/>
        </w:rPr>
      </w:pPr>
    </w:p>
    <w:p w14:paraId="61871952" w14:textId="77777777" w:rsidR="00687749" w:rsidRPr="00687749" w:rsidRDefault="00687749" w:rsidP="006877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rebuchet MS" w:eastAsia="Times New Roman" w:hAnsi="Trebuchet MS" w:cs="Times New Roman"/>
          <w:snapToGrid w:val="0"/>
          <w:kern w:val="0"/>
          <w:sz w:val="24"/>
          <w:szCs w:val="24"/>
          <w:lang w:eastAsia="hr-HR"/>
          <w14:ligatures w14:val="none"/>
        </w:rPr>
      </w:pPr>
      <w:r w:rsidRPr="00687749">
        <w:rPr>
          <w:rFonts w:ascii="Trebuchet MS" w:eastAsia="Times New Roman" w:hAnsi="Trebuchet MS" w:cs="Calibri"/>
          <w:kern w:val="0"/>
          <w:sz w:val="24"/>
          <w:szCs w:val="24"/>
          <w:lang w:eastAsia="hr-HR"/>
          <w14:ligatures w14:val="none"/>
        </w:rPr>
        <w:t>Okvir za knjiženje poslovnih događaja jest kontni plan definiran Pravilnikom o</w:t>
      </w:r>
    </w:p>
    <w:p w14:paraId="16E349CA" w14:textId="77777777" w:rsidR="00687749" w:rsidRPr="00687749" w:rsidRDefault="00687749" w:rsidP="006877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rebuchet MS" w:eastAsia="Times New Roman" w:hAnsi="Trebuchet MS" w:cs="Times New Roman"/>
          <w:snapToGrid w:val="0"/>
          <w:kern w:val="0"/>
          <w:sz w:val="24"/>
          <w:szCs w:val="24"/>
          <w:lang w:eastAsia="hr-HR"/>
          <w14:ligatures w14:val="none"/>
        </w:rPr>
      </w:pPr>
      <w:r w:rsidRPr="00687749">
        <w:rPr>
          <w:rFonts w:ascii="Trebuchet MS" w:eastAsia="Times New Roman" w:hAnsi="Trebuchet MS" w:cs="Calibri"/>
          <w:kern w:val="0"/>
          <w:sz w:val="24"/>
          <w:szCs w:val="24"/>
          <w:lang w:eastAsia="hr-HR"/>
          <w14:ligatures w14:val="none"/>
        </w:rPr>
        <w:t>neprofitnom računovodstvu i računskom planu.</w:t>
      </w:r>
    </w:p>
    <w:p w14:paraId="28928C8C" w14:textId="77777777" w:rsidR="00687749" w:rsidRPr="00687749" w:rsidRDefault="00687749" w:rsidP="006877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rebuchet MS" w:eastAsia="Times New Roman" w:hAnsi="Trebuchet MS" w:cs="Calibri"/>
          <w:kern w:val="0"/>
          <w:sz w:val="24"/>
          <w:szCs w:val="24"/>
          <w:lang w:eastAsia="hr-HR"/>
          <w14:ligatures w14:val="none"/>
        </w:rPr>
      </w:pPr>
    </w:p>
    <w:p w14:paraId="19269940" w14:textId="77777777" w:rsidR="00687749" w:rsidRPr="00687749" w:rsidRDefault="00687749" w:rsidP="006877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rebuchet MS" w:eastAsia="Times New Roman" w:hAnsi="Trebuchet MS" w:cs="Calibri"/>
          <w:kern w:val="0"/>
          <w:sz w:val="24"/>
          <w:szCs w:val="24"/>
          <w:lang w:eastAsia="hr-HR"/>
          <w14:ligatures w14:val="none"/>
        </w:rPr>
      </w:pPr>
      <w:r w:rsidRPr="00687749">
        <w:rPr>
          <w:rFonts w:ascii="Trebuchet MS" w:eastAsia="Times New Roman" w:hAnsi="Trebuchet MS" w:cs="Times New Roman"/>
          <w:snapToGrid w:val="0"/>
          <w:kern w:val="0"/>
          <w:sz w:val="24"/>
          <w:szCs w:val="24"/>
          <w:lang w:eastAsia="hr-HR"/>
          <w14:ligatures w14:val="none"/>
        </w:rPr>
        <w:t>Dugotrajna materijalna i nematerijalna imovina i sitni inventar nabavljeni su kupnjom</w:t>
      </w:r>
    </w:p>
    <w:p w14:paraId="78D1DD2D" w14:textId="77777777" w:rsidR="00687749" w:rsidRPr="00687749" w:rsidRDefault="00687749" w:rsidP="006877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rebuchet MS" w:eastAsia="Times New Roman" w:hAnsi="Trebuchet MS" w:cs="Calibri"/>
          <w:kern w:val="0"/>
          <w:sz w:val="24"/>
          <w:szCs w:val="24"/>
          <w:lang w:eastAsia="hr-HR"/>
          <w14:ligatures w14:val="none"/>
        </w:rPr>
      </w:pPr>
      <w:r w:rsidRPr="00687749">
        <w:rPr>
          <w:rFonts w:ascii="Trebuchet MS" w:eastAsia="Times New Roman" w:hAnsi="Trebuchet MS" w:cs="Times New Roman"/>
          <w:snapToGrid w:val="0"/>
          <w:kern w:val="0"/>
          <w:sz w:val="24"/>
          <w:szCs w:val="24"/>
          <w:lang w:eastAsia="hr-HR"/>
          <w14:ligatures w14:val="none"/>
        </w:rPr>
        <w:t>od dobavljača sredstvima koje je Neprofitna organizacija ostvarila na način utvrđen</w:t>
      </w:r>
    </w:p>
    <w:p w14:paraId="261EF8A4" w14:textId="77777777" w:rsidR="00687749" w:rsidRPr="00687749" w:rsidRDefault="00687749" w:rsidP="006877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rebuchet MS" w:eastAsia="Times New Roman" w:hAnsi="Trebuchet MS" w:cs="Calibri"/>
          <w:kern w:val="0"/>
          <w:sz w:val="24"/>
          <w:szCs w:val="24"/>
          <w:lang w:eastAsia="hr-HR"/>
          <w14:ligatures w14:val="none"/>
        </w:rPr>
      </w:pPr>
      <w:r w:rsidRPr="00687749">
        <w:rPr>
          <w:rFonts w:ascii="Trebuchet MS" w:eastAsia="Times New Roman" w:hAnsi="Trebuchet MS" w:cs="Times New Roman"/>
          <w:snapToGrid w:val="0"/>
          <w:kern w:val="0"/>
          <w:sz w:val="24"/>
          <w:szCs w:val="24"/>
          <w:lang w:eastAsia="hr-HR"/>
          <w14:ligatures w14:val="none"/>
        </w:rPr>
        <w:t>statutom organizacije. Dugotrajna imovina vodi se po nabavnoj vrijednosti koju sačinjava prodajna cijena dobavljača i zavisni troškovi nabave (trošak transporta, špedicije i sl.).</w:t>
      </w:r>
    </w:p>
    <w:p w14:paraId="0D3577A2" w14:textId="77777777" w:rsidR="00687749" w:rsidRPr="00687749" w:rsidRDefault="00687749" w:rsidP="006877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rebuchet MS" w:eastAsia="Times New Roman" w:hAnsi="Trebuchet MS" w:cs="Times New Roman"/>
          <w:snapToGrid w:val="0"/>
          <w:kern w:val="0"/>
          <w:sz w:val="24"/>
          <w:szCs w:val="24"/>
          <w:lang w:eastAsia="hr-HR"/>
          <w14:ligatures w14:val="none"/>
        </w:rPr>
      </w:pPr>
    </w:p>
    <w:p w14:paraId="573B4356" w14:textId="77777777" w:rsidR="00687749" w:rsidRPr="00687749" w:rsidRDefault="00687749" w:rsidP="006877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rebuchet MS" w:eastAsia="Times New Roman" w:hAnsi="Trebuchet MS" w:cs="Times New Roman"/>
          <w:snapToGrid w:val="0"/>
          <w:kern w:val="0"/>
          <w:sz w:val="24"/>
          <w:szCs w:val="24"/>
          <w:lang w:eastAsia="hr-HR"/>
          <w14:ligatures w14:val="none"/>
        </w:rPr>
      </w:pPr>
      <w:r w:rsidRPr="00687749">
        <w:rPr>
          <w:rFonts w:ascii="Trebuchet MS" w:eastAsia="Times New Roman" w:hAnsi="Trebuchet MS" w:cs="Calibri"/>
          <w:kern w:val="0"/>
          <w:sz w:val="24"/>
          <w:szCs w:val="24"/>
          <w:lang w:eastAsia="hr-HR"/>
          <w14:ligatures w14:val="none"/>
        </w:rPr>
        <w:t>Amortizacija se obavlja temeljem amortizacijskih stopa utvrđenih Pravilnikom o</w:t>
      </w:r>
    </w:p>
    <w:p w14:paraId="17933102" w14:textId="77777777" w:rsidR="00687749" w:rsidRPr="00687749" w:rsidRDefault="00687749" w:rsidP="006877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rebuchet MS" w:eastAsia="Times New Roman" w:hAnsi="Trebuchet MS" w:cs="Times New Roman"/>
          <w:snapToGrid w:val="0"/>
          <w:kern w:val="0"/>
          <w:sz w:val="24"/>
          <w:szCs w:val="24"/>
          <w:lang w:eastAsia="hr-HR"/>
          <w14:ligatures w14:val="none"/>
        </w:rPr>
      </w:pPr>
      <w:r w:rsidRPr="00687749">
        <w:rPr>
          <w:rFonts w:ascii="Trebuchet MS" w:eastAsia="Times New Roman" w:hAnsi="Trebuchet MS" w:cs="Calibri"/>
          <w:kern w:val="0"/>
          <w:sz w:val="24"/>
          <w:szCs w:val="24"/>
          <w:lang w:eastAsia="hr-HR"/>
          <w14:ligatures w14:val="none"/>
        </w:rPr>
        <w:t>neprofitnom računovodstvu i računskom planu.</w:t>
      </w:r>
    </w:p>
    <w:p w14:paraId="04CBC963" w14:textId="77777777" w:rsidR="00687749" w:rsidRPr="00687749" w:rsidRDefault="00687749" w:rsidP="006877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rebuchet MS" w:eastAsia="Times New Roman" w:hAnsi="Trebuchet MS" w:cs="Calibri"/>
          <w:kern w:val="0"/>
          <w:sz w:val="24"/>
          <w:szCs w:val="24"/>
          <w:lang w:eastAsia="hr-HR"/>
          <w14:ligatures w14:val="none"/>
        </w:rPr>
      </w:pPr>
    </w:p>
    <w:p w14:paraId="18F97C29" w14:textId="77777777" w:rsidR="00687749" w:rsidRPr="00687749" w:rsidRDefault="00687749" w:rsidP="006877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rebuchet MS" w:eastAsia="Times New Roman" w:hAnsi="Trebuchet MS" w:cs="Times New Roman"/>
          <w:snapToGrid w:val="0"/>
          <w:kern w:val="0"/>
          <w:sz w:val="24"/>
          <w:szCs w:val="24"/>
          <w:lang w:eastAsia="hr-HR"/>
          <w14:ligatures w14:val="none"/>
        </w:rPr>
      </w:pPr>
    </w:p>
    <w:p w14:paraId="361CF647" w14:textId="77777777" w:rsidR="00687749" w:rsidRPr="00687749" w:rsidRDefault="00687749" w:rsidP="006877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rebuchet MS" w:eastAsia="Times New Roman" w:hAnsi="Trebuchet MS" w:cs="Calibri"/>
          <w:kern w:val="0"/>
          <w:sz w:val="24"/>
          <w:szCs w:val="24"/>
          <w:lang w:eastAsia="hr-HR"/>
          <w14:ligatures w14:val="none"/>
        </w:rPr>
      </w:pPr>
    </w:p>
    <w:p w14:paraId="1020E347" w14:textId="77777777" w:rsidR="00687749" w:rsidRPr="00687749" w:rsidRDefault="00687749" w:rsidP="006877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rebuchet MS" w:eastAsia="Times New Roman" w:hAnsi="Trebuchet MS" w:cs="Calibri"/>
          <w:b/>
          <w:kern w:val="0"/>
          <w:sz w:val="24"/>
          <w:szCs w:val="24"/>
          <w:lang w:eastAsia="hr-HR"/>
          <w14:ligatures w14:val="none"/>
        </w:rPr>
      </w:pPr>
      <w:r w:rsidRPr="00687749">
        <w:rPr>
          <w:rFonts w:ascii="Trebuchet MS" w:eastAsia="Times New Roman" w:hAnsi="Trebuchet MS" w:cs="Times New Roman"/>
          <w:b/>
          <w:snapToGrid w:val="0"/>
          <w:kern w:val="0"/>
          <w:sz w:val="24"/>
          <w:szCs w:val="24"/>
          <w:lang w:eastAsia="hr-HR"/>
          <w14:ligatures w14:val="none"/>
        </w:rPr>
        <w:t>Iskazivanje imovine i obveza</w:t>
      </w:r>
    </w:p>
    <w:p w14:paraId="58BBDA55" w14:textId="77777777" w:rsidR="00687749" w:rsidRPr="00687749" w:rsidRDefault="00687749" w:rsidP="006877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rebuchet MS" w:eastAsia="Times New Roman" w:hAnsi="Trebuchet MS" w:cs="Times New Roman"/>
          <w:snapToGrid w:val="0"/>
          <w:kern w:val="0"/>
          <w:sz w:val="24"/>
          <w:szCs w:val="24"/>
          <w:lang w:eastAsia="hr-HR"/>
          <w14:ligatures w14:val="none"/>
        </w:rPr>
      </w:pPr>
    </w:p>
    <w:p w14:paraId="39B3C9EB" w14:textId="77777777" w:rsidR="00687749" w:rsidRPr="00687749" w:rsidRDefault="00687749" w:rsidP="006877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rebuchet MS" w:eastAsia="Times New Roman" w:hAnsi="Trebuchet MS" w:cs="Times New Roman"/>
          <w:snapToGrid w:val="0"/>
          <w:kern w:val="0"/>
          <w:sz w:val="24"/>
          <w:szCs w:val="24"/>
          <w:lang w:eastAsia="hr-HR"/>
          <w14:ligatures w14:val="none"/>
        </w:rPr>
      </w:pPr>
      <w:r w:rsidRPr="00687749">
        <w:rPr>
          <w:rFonts w:ascii="Trebuchet MS" w:eastAsia="Times New Roman" w:hAnsi="Trebuchet MS" w:cs="Calibri"/>
          <w:kern w:val="0"/>
          <w:sz w:val="24"/>
          <w:szCs w:val="24"/>
          <w:lang w:eastAsia="hr-HR"/>
          <w14:ligatures w14:val="none"/>
        </w:rPr>
        <w:t xml:space="preserve">Imovina, obveze i vlastiti izvori određuju financijski položaj neprofitne organizacije. </w:t>
      </w:r>
    </w:p>
    <w:p w14:paraId="41560A72" w14:textId="77777777" w:rsidR="00687749" w:rsidRPr="00687749" w:rsidRDefault="00687749" w:rsidP="006877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rebuchet MS" w:eastAsia="Times New Roman" w:hAnsi="Trebuchet MS" w:cs="Calibri"/>
          <w:kern w:val="0"/>
          <w:sz w:val="24"/>
          <w:szCs w:val="24"/>
          <w:lang w:eastAsia="hr-HR"/>
          <w14:ligatures w14:val="none"/>
        </w:rPr>
      </w:pPr>
    </w:p>
    <w:p w14:paraId="1CDB9B98" w14:textId="77777777" w:rsidR="00687749" w:rsidRPr="00687749" w:rsidRDefault="00687749" w:rsidP="006877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rebuchet MS" w:eastAsia="Times New Roman" w:hAnsi="Trebuchet MS" w:cs="Calibri"/>
          <w:kern w:val="0"/>
          <w:sz w:val="24"/>
          <w:szCs w:val="24"/>
          <w:lang w:eastAsia="hr-HR"/>
          <w14:ligatures w14:val="none"/>
        </w:rPr>
      </w:pPr>
      <w:r w:rsidRPr="00687749">
        <w:rPr>
          <w:rFonts w:ascii="Trebuchet MS" w:eastAsia="Times New Roman" w:hAnsi="Trebuchet MS" w:cs="Times New Roman"/>
          <w:snapToGrid w:val="0"/>
          <w:kern w:val="0"/>
          <w:sz w:val="24"/>
          <w:szCs w:val="24"/>
          <w:lang w:eastAsia="hr-HR"/>
          <w14:ligatures w14:val="none"/>
        </w:rPr>
        <w:t>Imovinom se smatraju resursi koje neprofitna organizacija kontrolira kao rezultat prošlih događaja i od kojih se očekuju buduće koristi u obavljanju djelatnosti. Imovina se klasificira po svojoj vrsti, trajnosti i funkciji u obavljanju djelatnosti dok se obveze klasificiraju prema namjeni i ročnosti. Imovina i obveze iskazuju se po računovodstvenom načelu nastanka događaja.</w:t>
      </w:r>
    </w:p>
    <w:p w14:paraId="2FECEA71" w14:textId="77777777" w:rsidR="00687749" w:rsidRPr="00687749" w:rsidRDefault="00687749" w:rsidP="006877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rebuchet MS" w:eastAsia="Times New Roman" w:hAnsi="Trebuchet MS" w:cs="Times New Roman"/>
          <w:snapToGrid w:val="0"/>
          <w:kern w:val="0"/>
          <w:sz w:val="24"/>
          <w:szCs w:val="24"/>
          <w:lang w:eastAsia="hr-HR"/>
          <w14:ligatures w14:val="none"/>
        </w:rPr>
      </w:pPr>
    </w:p>
    <w:p w14:paraId="2EEAAAD2" w14:textId="77777777" w:rsidR="00687749" w:rsidRPr="00687749" w:rsidRDefault="00687749" w:rsidP="006877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rebuchet MS" w:eastAsia="Times New Roman" w:hAnsi="Trebuchet MS" w:cs="Times New Roman"/>
          <w:snapToGrid w:val="0"/>
          <w:kern w:val="0"/>
          <w:sz w:val="24"/>
          <w:szCs w:val="24"/>
          <w:lang w:eastAsia="hr-HR"/>
          <w14:ligatures w14:val="none"/>
        </w:rPr>
      </w:pPr>
      <w:r w:rsidRPr="00687749">
        <w:rPr>
          <w:rFonts w:ascii="Trebuchet MS" w:eastAsia="Times New Roman" w:hAnsi="Trebuchet MS" w:cs="Calibri"/>
          <w:kern w:val="0"/>
          <w:sz w:val="24"/>
          <w:szCs w:val="24"/>
          <w:lang w:eastAsia="hr-HR"/>
          <w14:ligatures w14:val="none"/>
        </w:rPr>
        <w:t>Dugotrajna imovina je financijska i nefinancijska imovina čiji je vijek upotrebe duži od jedne godine i koja duže od jedne godine zadržava isti pojavni oblik. Dugotrajna nefinancijska materijalna imovina čiji je pojedinačni trošak nabave (nabavna vrijednost) niži od 3.500 kn otpisuje se jednokratno, stavljanjem u upotrebu, uz obvezu pojedinačnog ili skupnog praćenja u korisnom vijeku upotrebe. Vrijednost pojedinog predmeta dugotrajne nefinancijske imovine se amortizira, odnosno ispravlja linearnom metodom u korisnom vijeku upotrebe počevši od prvog dana mjeseca iza mjeseca u kojem je imovina stavljena u upotrebu. Iznimno, vrijednosti zemljišta, obnovljivih prirodnih bogatstava, knjiga, umjetničkih djela i ostalih izložbenih vrijednosti te plemenitih metala i ostalih pohranjenih vrijednosti ne amortiziraju se, odnosno ne ispravljaju se. Osnovica za ispravak vrijednosti dugotrajne imovine jest njezin početni ili revalorizirani trošak nabave (nabavna vrijednost), odnosno procijenjena vrijednost.</w:t>
      </w:r>
    </w:p>
    <w:p w14:paraId="7BA815D9" w14:textId="77777777" w:rsidR="00687749" w:rsidRPr="00687749" w:rsidRDefault="00687749" w:rsidP="006877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rebuchet MS" w:eastAsia="Times New Roman" w:hAnsi="Trebuchet MS" w:cs="Calibri"/>
          <w:kern w:val="0"/>
          <w:sz w:val="24"/>
          <w:szCs w:val="24"/>
          <w:lang w:eastAsia="hr-HR"/>
          <w14:ligatures w14:val="none"/>
        </w:rPr>
      </w:pPr>
    </w:p>
    <w:p w14:paraId="7A5B24AF" w14:textId="77777777" w:rsidR="00687749" w:rsidRPr="00687749" w:rsidRDefault="00687749" w:rsidP="006877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rebuchet MS" w:eastAsia="Times New Roman" w:hAnsi="Trebuchet MS" w:cs="Calibri"/>
          <w:kern w:val="0"/>
          <w:sz w:val="24"/>
          <w:szCs w:val="24"/>
          <w:lang w:eastAsia="hr-HR"/>
          <w14:ligatures w14:val="none"/>
        </w:rPr>
      </w:pPr>
      <w:r w:rsidRPr="00687749">
        <w:rPr>
          <w:rFonts w:ascii="Trebuchet MS" w:eastAsia="Times New Roman" w:hAnsi="Trebuchet MS" w:cs="Times New Roman"/>
          <w:snapToGrid w:val="0"/>
          <w:kern w:val="0"/>
          <w:sz w:val="24"/>
          <w:szCs w:val="24"/>
          <w:lang w:eastAsia="hr-HR"/>
          <w14:ligatures w14:val="none"/>
        </w:rPr>
        <w:t>Kratkotrajna nefinancijska imovina je imovina namijenjena obavljanju djelatnosti ili daljnjoj prodaji u roku kraćem od godinu dana. Trošak nabave (nabavna vrijednost) nefinancijske imovine čini kupovna cijena uvećana za carine, nepovratne poreze, troškove prijevoza i sve druge troškove koji se mogu izravno dodati troškovima nabave</w:t>
      </w:r>
    </w:p>
    <w:p w14:paraId="159B3B59" w14:textId="77777777" w:rsidR="00687749" w:rsidRPr="00687749" w:rsidRDefault="00687749" w:rsidP="006877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rebuchet MS" w:eastAsia="Times New Roman" w:hAnsi="Trebuchet MS" w:cs="Calibri"/>
          <w:kern w:val="0"/>
          <w:sz w:val="24"/>
          <w:szCs w:val="24"/>
          <w:lang w:eastAsia="hr-HR"/>
          <w14:ligatures w14:val="none"/>
        </w:rPr>
      </w:pPr>
      <w:r w:rsidRPr="00687749">
        <w:rPr>
          <w:rFonts w:ascii="Trebuchet MS" w:eastAsia="Times New Roman" w:hAnsi="Trebuchet MS" w:cs="Times New Roman"/>
          <w:snapToGrid w:val="0"/>
          <w:kern w:val="0"/>
          <w:sz w:val="24"/>
          <w:szCs w:val="24"/>
          <w:lang w:eastAsia="hr-HR"/>
          <w14:ligatures w14:val="none"/>
        </w:rPr>
        <w:t>i osposobljavanja za početak upotrebe.</w:t>
      </w:r>
    </w:p>
    <w:p w14:paraId="7F407CDA" w14:textId="77777777" w:rsidR="00687749" w:rsidRPr="00687749" w:rsidRDefault="00687749" w:rsidP="006877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rebuchet MS" w:eastAsia="Times New Roman" w:hAnsi="Trebuchet MS" w:cs="Times New Roman"/>
          <w:snapToGrid w:val="0"/>
          <w:kern w:val="0"/>
          <w:sz w:val="24"/>
          <w:szCs w:val="24"/>
          <w:lang w:eastAsia="hr-HR"/>
          <w14:ligatures w14:val="none"/>
        </w:rPr>
      </w:pPr>
    </w:p>
    <w:p w14:paraId="6802A7E3" w14:textId="77777777" w:rsidR="00687749" w:rsidRPr="00687749" w:rsidRDefault="00687749" w:rsidP="006877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rebuchet MS" w:eastAsia="Times New Roman" w:hAnsi="Trebuchet MS" w:cs="Times New Roman"/>
          <w:snapToGrid w:val="0"/>
          <w:kern w:val="0"/>
          <w:sz w:val="24"/>
          <w:szCs w:val="24"/>
          <w:lang w:eastAsia="hr-HR"/>
          <w14:ligatures w14:val="none"/>
        </w:rPr>
      </w:pPr>
      <w:r w:rsidRPr="00687749">
        <w:rPr>
          <w:rFonts w:ascii="Trebuchet MS" w:eastAsia="Times New Roman" w:hAnsi="Trebuchet MS" w:cs="Calibri"/>
          <w:kern w:val="0"/>
          <w:sz w:val="24"/>
          <w:szCs w:val="24"/>
          <w:lang w:eastAsia="hr-HR"/>
          <w14:ligatures w14:val="none"/>
        </w:rPr>
        <w:t>Obveze su neizmirena dugovanja proizašla iz prošlih događaja za čiju namiru se očekuje odljev resursa.</w:t>
      </w:r>
    </w:p>
    <w:p w14:paraId="48EF907F" w14:textId="77777777" w:rsidR="00687749" w:rsidRPr="00687749" w:rsidRDefault="00687749" w:rsidP="006877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rebuchet MS" w:eastAsia="Times New Roman" w:hAnsi="Trebuchet MS" w:cs="Calibri"/>
          <w:kern w:val="0"/>
          <w:sz w:val="24"/>
          <w:szCs w:val="24"/>
          <w:lang w:eastAsia="hr-HR"/>
          <w14:ligatures w14:val="none"/>
        </w:rPr>
      </w:pPr>
    </w:p>
    <w:p w14:paraId="29873A98" w14:textId="77777777" w:rsidR="00687749" w:rsidRPr="00687749" w:rsidRDefault="00687749" w:rsidP="006877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rebuchet MS" w:eastAsia="Times New Roman" w:hAnsi="Trebuchet MS" w:cs="Calibri"/>
          <w:kern w:val="0"/>
          <w:sz w:val="24"/>
          <w:szCs w:val="24"/>
          <w:lang w:eastAsia="hr-HR"/>
          <w14:ligatures w14:val="none"/>
        </w:rPr>
      </w:pPr>
      <w:r w:rsidRPr="00687749">
        <w:rPr>
          <w:rFonts w:ascii="Trebuchet MS" w:eastAsia="Times New Roman" w:hAnsi="Trebuchet MS" w:cs="Times New Roman"/>
          <w:snapToGrid w:val="0"/>
          <w:kern w:val="0"/>
          <w:sz w:val="24"/>
          <w:szCs w:val="24"/>
          <w:lang w:eastAsia="hr-HR"/>
          <w14:ligatures w14:val="none"/>
        </w:rPr>
        <w:t xml:space="preserve">Vlastitim izvorima se smatra ostatak vrijednosti imovine nakon odbitka svih obveza. Tuđa imovina se prati u izvanbilančnoj evidenciji. Imovina se početno iskazuje po trošku nabave (nabavnoj vrijednosti), odnosno po procijenjenoj vrijednosti. </w:t>
      </w:r>
    </w:p>
    <w:p w14:paraId="43DFA69F" w14:textId="77777777" w:rsidR="00687749" w:rsidRPr="00687749" w:rsidRDefault="00687749" w:rsidP="006877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rebuchet MS" w:eastAsia="Times New Roman" w:hAnsi="Trebuchet MS" w:cs="Times New Roman"/>
          <w:snapToGrid w:val="0"/>
          <w:kern w:val="0"/>
          <w:sz w:val="24"/>
          <w:szCs w:val="24"/>
          <w:lang w:eastAsia="hr-HR"/>
          <w14:ligatures w14:val="none"/>
        </w:rPr>
      </w:pPr>
    </w:p>
    <w:p w14:paraId="7607ED96" w14:textId="77777777" w:rsidR="00687749" w:rsidRPr="00687749" w:rsidRDefault="00687749" w:rsidP="006877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rebuchet MS" w:eastAsia="Times New Roman" w:hAnsi="Trebuchet MS" w:cs="Calibri"/>
          <w:b/>
          <w:kern w:val="0"/>
          <w:sz w:val="24"/>
          <w:szCs w:val="24"/>
          <w:lang w:eastAsia="hr-HR"/>
          <w14:ligatures w14:val="none"/>
        </w:rPr>
      </w:pPr>
    </w:p>
    <w:p w14:paraId="29328CCE" w14:textId="77777777" w:rsidR="00687749" w:rsidRPr="00687749" w:rsidRDefault="00687749" w:rsidP="006877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rebuchet MS" w:eastAsia="Times New Roman" w:hAnsi="Trebuchet MS" w:cs="Calibri"/>
          <w:b/>
          <w:kern w:val="0"/>
          <w:sz w:val="24"/>
          <w:szCs w:val="24"/>
          <w:lang w:eastAsia="hr-HR"/>
          <w14:ligatures w14:val="none"/>
        </w:rPr>
      </w:pPr>
      <w:r w:rsidRPr="00687749">
        <w:rPr>
          <w:rFonts w:ascii="Trebuchet MS" w:eastAsia="Times New Roman" w:hAnsi="Trebuchet MS" w:cs="Times New Roman"/>
          <w:b/>
          <w:snapToGrid w:val="0"/>
          <w:kern w:val="0"/>
          <w:sz w:val="24"/>
          <w:szCs w:val="24"/>
          <w:lang w:eastAsia="hr-HR"/>
          <w14:ligatures w14:val="none"/>
        </w:rPr>
        <w:t>Prihodi i rashodi</w:t>
      </w:r>
    </w:p>
    <w:p w14:paraId="13507150" w14:textId="77777777" w:rsidR="00687749" w:rsidRPr="00687749" w:rsidRDefault="00687749" w:rsidP="006877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rebuchet MS" w:eastAsia="Times New Roman" w:hAnsi="Trebuchet MS" w:cs="Times New Roman"/>
          <w:b/>
          <w:snapToGrid w:val="0"/>
          <w:kern w:val="0"/>
          <w:sz w:val="24"/>
          <w:szCs w:val="24"/>
          <w:lang w:eastAsia="hr-HR"/>
          <w14:ligatures w14:val="none"/>
        </w:rPr>
      </w:pPr>
    </w:p>
    <w:p w14:paraId="1017BF91" w14:textId="77777777" w:rsidR="00687749" w:rsidRPr="00687749" w:rsidRDefault="00687749" w:rsidP="006877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rebuchet MS" w:eastAsia="Times New Roman" w:hAnsi="Trebuchet MS" w:cs="Times New Roman"/>
          <w:snapToGrid w:val="0"/>
          <w:kern w:val="0"/>
          <w:sz w:val="24"/>
          <w:szCs w:val="24"/>
          <w:lang w:eastAsia="hr-HR"/>
          <w14:ligatures w14:val="none"/>
        </w:rPr>
      </w:pPr>
      <w:r w:rsidRPr="00687749">
        <w:rPr>
          <w:rFonts w:ascii="Trebuchet MS" w:eastAsia="Times New Roman" w:hAnsi="Trebuchet MS" w:cs="Calibri"/>
          <w:kern w:val="0"/>
          <w:sz w:val="24"/>
          <w:szCs w:val="24"/>
          <w:lang w:eastAsia="hr-HR"/>
          <w14:ligatures w14:val="none"/>
        </w:rPr>
        <w:t>Prihod je povećanje ekonomskih koristi ili uslužnog potencijala tijekom izvještajnog razdoblja u obliku pritjecanja imovine bez istodobnog povećanja obveza ili smanjenja obveza bez istodobnog odljeva imovine.</w:t>
      </w:r>
    </w:p>
    <w:p w14:paraId="7A1CC54F" w14:textId="77777777" w:rsidR="00687749" w:rsidRPr="00687749" w:rsidRDefault="00687749" w:rsidP="006877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rebuchet MS" w:eastAsia="Times New Roman" w:hAnsi="Trebuchet MS" w:cs="Times New Roman"/>
          <w:snapToGrid w:val="0"/>
          <w:kern w:val="0"/>
          <w:sz w:val="24"/>
          <w:szCs w:val="24"/>
          <w:lang w:eastAsia="hr-HR"/>
          <w14:ligatures w14:val="none"/>
        </w:rPr>
      </w:pPr>
      <w:r w:rsidRPr="00687749">
        <w:rPr>
          <w:rFonts w:ascii="Trebuchet MS" w:eastAsia="Times New Roman" w:hAnsi="Trebuchet MS" w:cs="Calibri"/>
          <w:kern w:val="0"/>
          <w:sz w:val="24"/>
          <w:szCs w:val="24"/>
          <w:lang w:eastAsia="hr-HR"/>
          <w14:ligatures w14:val="none"/>
        </w:rPr>
        <w:t>Rashod je umanjenje ekonomskih koristi ili uslužnog potencijala u obliku smanjenja</w:t>
      </w:r>
    </w:p>
    <w:p w14:paraId="3CCA6B46" w14:textId="77777777" w:rsidR="00687749" w:rsidRPr="00687749" w:rsidRDefault="00687749" w:rsidP="006877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rebuchet MS" w:eastAsia="Times New Roman" w:hAnsi="Trebuchet MS" w:cs="Times New Roman"/>
          <w:snapToGrid w:val="0"/>
          <w:kern w:val="0"/>
          <w:sz w:val="24"/>
          <w:szCs w:val="24"/>
          <w:lang w:eastAsia="hr-HR"/>
          <w14:ligatures w14:val="none"/>
        </w:rPr>
      </w:pPr>
      <w:r w:rsidRPr="00687749">
        <w:rPr>
          <w:rFonts w:ascii="Trebuchet MS" w:eastAsia="Times New Roman" w:hAnsi="Trebuchet MS" w:cs="Calibri"/>
          <w:kern w:val="0"/>
          <w:sz w:val="24"/>
          <w:szCs w:val="24"/>
          <w:lang w:eastAsia="hr-HR"/>
          <w14:ligatures w14:val="none"/>
        </w:rPr>
        <w:t>imovine ili povećanja obveza bez istodobnog povećanja financijske imovine.</w:t>
      </w:r>
    </w:p>
    <w:p w14:paraId="3C8234C5" w14:textId="77777777" w:rsidR="00687749" w:rsidRPr="00687749" w:rsidRDefault="00687749" w:rsidP="006877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rebuchet MS" w:eastAsia="Times New Roman" w:hAnsi="Trebuchet MS" w:cs="Calibri"/>
          <w:kern w:val="0"/>
          <w:sz w:val="24"/>
          <w:szCs w:val="24"/>
          <w:lang w:eastAsia="hr-HR"/>
          <w14:ligatures w14:val="none"/>
        </w:rPr>
      </w:pPr>
    </w:p>
    <w:p w14:paraId="6A2F4953" w14:textId="77777777" w:rsidR="00687749" w:rsidRPr="00687749" w:rsidRDefault="00687749" w:rsidP="006877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rebuchet MS" w:eastAsia="Times New Roman" w:hAnsi="Trebuchet MS" w:cs="Calibri"/>
          <w:kern w:val="0"/>
          <w:sz w:val="24"/>
          <w:szCs w:val="24"/>
          <w:lang w:eastAsia="hr-HR"/>
          <w14:ligatures w14:val="none"/>
        </w:rPr>
      </w:pPr>
      <w:r w:rsidRPr="00687749">
        <w:rPr>
          <w:rFonts w:ascii="Trebuchet MS" w:eastAsia="Times New Roman" w:hAnsi="Trebuchet MS" w:cs="Times New Roman"/>
          <w:snapToGrid w:val="0"/>
          <w:kern w:val="0"/>
          <w:sz w:val="24"/>
          <w:szCs w:val="24"/>
          <w:lang w:eastAsia="hr-HR"/>
          <w14:ligatures w14:val="none"/>
        </w:rPr>
        <w:t>Prihodi i rashodi priznaju se uz primjenu računovodstvenog načela nastanka događaja.</w:t>
      </w:r>
    </w:p>
    <w:p w14:paraId="331CD43D" w14:textId="77777777" w:rsidR="00687749" w:rsidRPr="00687749" w:rsidRDefault="00687749" w:rsidP="006877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rebuchet MS" w:eastAsia="Times New Roman" w:hAnsi="Trebuchet MS" w:cs="Calibri"/>
          <w:kern w:val="0"/>
          <w:sz w:val="24"/>
          <w:szCs w:val="24"/>
          <w:lang w:eastAsia="hr-HR"/>
          <w14:ligatures w14:val="none"/>
        </w:rPr>
      </w:pPr>
      <w:r w:rsidRPr="00687749">
        <w:rPr>
          <w:rFonts w:ascii="Trebuchet MS" w:eastAsia="Times New Roman" w:hAnsi="Trebuchet MS" w:cs="Times New Roman"/>
          <w:snapToGrid w:val="0"/>
          <w:kern w:val="0"/>
          <w:sz w:val="24"/>
          <w:szCs w:val="24"/>
          <w:lang w:eastAsia="hr-HR"/>
          <w14:ligatures w14:val="none"/>
        </w:rPr>
        <w:t>Računovodstveno načelo nastanka događaja znači da se:</w:t>
      </w:r>
    </w:p>
    <w:p w14:paraId="7406EEE4" w14:textId="77777777" w:rsidR="00687749" w:rsidRPr="00687749" w:rsidRDefault="00687749" w:rsidP="00687749">
      <w:pPr>
        <w:numPr>
          <w:ilvl w:val="0"/>
          <w:numId w:val="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rebuchet MS" w:eastAsia="Times New Roman" w:hAnsi="Trebuchet MS" w:cs="Calibri"/>
          <w:kern w:val="0"/>
          <w:sz w:val="24"/>
          <w:szCs w:val="24"/>
          <w:lang w:eastAsia="hr-HR"/>
          <w14:ligatures w14:val="none"/>
        </w:rPr>
      </w:pPr>
      <w:r w:rsidRPr="00687749">
        <w:rPr>
          <w:rFonts w:ascii="Trebuchet MS" w:eastAsia="Times New Roman" w:hAnsi="Trebuchet MS" w:cs="Times New Roman"/>
          <w:snapToGrid w:val="0"/>
          <w:kern w:val="0"/>
          <w:sz w:val="24"/>
          <w:szCs w:val="24"/>
          <w:lang w:eastAsia="hr-HR"/>
          <w14:ligatures w14:val="none"/>
        </w:rPr>
        <w:t>recipročni prihodi (prihodi na temelju isporučenih dobara i usluga) priznaju u izvještajnom razdoblju na koje se odnose pod uvjetom da se mogu izmjeriti neovisno o naplati</w:t>
      </w:r>
    </w:p>
    <w:p w14:paraId="49078CA6" w14:textId="77777777" w:rsidR="00687749" w:rsidRPr="00687749" w:rsidRDefault="00687749" w:rsidP="00687749">
      <w:pPr>
        <w:numPr>
          <w:ilvl w:val="0"/>
          <w:numId w:val="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rebuchet MS" w:eastAsia="Times New Roman" w:hAnsi="Trebuchet MS" w:cs="Calibri"/>
          <w:kern w:val="0"/>
          <w:sz w:val="24"/>
          <w:szCs w:val="24"/>
          <w:lang w:eastAsia="hr-HR"/>
          <w14:ligatures w14:val="none"/>
        </w:rPr>
      </w:pPr>
      <w:r w:rsidRPr="00687749">
        <w:rPr>
          <w:rFonts w:ascii="Trebuchet MS" w:eastAsia="Times New Roman" w:hAnsi="Trebuchet MS" w:cs="Times New Roman"/>
          <w:snapToGrid w:val="0"/>
          <w:kern w:val="0"/>
          <w:sz w:val="24"/>
          <w:szCs w:val="24"/>
          <w:lang w:eastAsia="hr-HR"/>
          <w14:ligatures w14:val="none"/>
        </w:rPr>
        <w:t>nerecipročni prihodi (prihodi po posebnim propisima, donacije, članarine, pomoći, doprinosi i ostali slični prihodi) priznaju u izvještajnom razdoblju na koje se odnose pod uvjetom da su raspoloživi (naplaćeni) u izvještajnom razdoblju, a mogu se priznati u izvještajnom razdoblju ako su naplaćeni najkasnije do trenutka predočavanja financijskih izvještaja za isto razdoblje</w:t>
      </w:r>
    </w:p>
    <w:p w14:paraId="41ABA4D4" w14:textId="77777777" w:rsidR="00687749" w:rsidRPr="00687749" w:rsidRDefault="00687749" w:rsidP="00687749">
      <w:pPr>
        <w:numPr>
          <w:ilvl w:val="0"/>
          <w:numId w:val="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rebuchet MS" w:eastAsia="Times New Roman" w:hAnsi="Trebuchet MS" w:cs="Calibri"/>
          <w:kern w:val="0"/>
          <w:sz w:val="24"/>
          <w:szCs w:val="24"/>
          <w:lang w:eastAsia="hr-HR"/>
          <w14:ligatures w14:val="none"/>
        </w:rPr>
      </w:pPr>
      <w:r w:rsidRPr="00687749">
        <w:rPr>
          <w:rFonts w:ascii="Trebuchet MS" w:eastAsia="Times New Roman" w:hAnsi="Trebuchet MS" w:cs="Times New Roman"/>
          <w:snapToGrid w:val="0"/>
          <w:kern w:val="0"/>
          <w:sz w:val="24"/>
          <w:szCs w:val="24"/>
          <w:lang w:eastAsia="hr-HR"/>
          <w14:ligatures w14:val="none"/>
        </w:rPr>
        <w:t>donacije povezane s izvršenjem ugovorenih programa (projekata i aktivnosti) priznaju u bilanci kao odgođeni prihod uz priznavanje u prihode izvještajnog razdoblja razmjerno troškovima provedbe ugovorenih programa (projekata i aktivnosti)</w:t>
      </w:r>
    </w:p>
    <w:p w14:paraId="70DF41C3" w14:textId="77777777" w:rsidR="00687749" w:rsidRPr="00687749" w:rsidRDefault="00687749" w:rsidP="00687749">
      <w:pPr>
        <w:numPr>
          <w:ilvl w:val="0"/>
          <w:numId w:val="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rebuchet MS" w:eastAsia="Times New Roman" w:hAnsi="Trebuchet MS" w:cs="Calibri"/>
          <w:kern w:val="0"/>
          <w:sz w:val="24"/>
          <w:szCs w:val="24"/>
          <w:lang w:eastAsia="hr-HR"/>
          <w14:ligatures w14:val="none"/>
        </w:rPr>
      </w:pPr>
      <w:r w:rsidRPr="00687749">
        <w:rPr>
          <w:rFonts w:ascii="Trebuchet MS" w:eastAsia="Times New Roman" w:hAnsi="Trebuchet MS" w:cs="Times New Roman"/>
          <w:snapToGrid w:val="0"/>
          <w:kern w:val="0"/>
          <w:sz w:val="24"/>
          <w:szCs w:val="24"/>
          <w:lang w:eastAsia="hr-HR"/>
          <w14:ligatures w14:val="none"/>
        </w:rPr>
        <w:t>donacije povezane s nefinancijskom imovinom koja se amortizira priznaju u bilanci kao odgođeni prihod uz priznavanje u prihode izvještajnog razdoblja na sustavnoj osnovi razmjerno troškovima upotrebe nefinancijske imovine u razdoblju korištenja</w:t>
      </w:r>
    </w:p>
    <w:p w14:paraId="3FEAD37F" w14:textId="77777777" w:rsidR="00687749" w:rsidRPr="00687749" w:rsidRDefault="00687749" w:rsidP="00687749">
      <w:pPr>
        <w:numPr>
          <w:ilvl w:val="0"/>
          <w:numId w:val="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rebuchet MS" w:eastAsia="Times New Roman" w:hAnsi="Trebuchet MS" w:cs="Calibri"/>
          <w:kern w:val="0"/>
          <w:sz w:val="24"/>
          <w:szCs w:val="24"/>
          <w:lang w:eastAsia="hr-HR"/>
          <w14:ligatures w14:val="none"/>
        </w:rPr>
      </w:pPr>
      <w:r w:rsidRPr="00687749">
        <w:rPr>
          <w:rFonts w:ascii="Trebuchet MS" w:eastAsia="Times New Roman" w:hAnsi="Trebuchet MS" w:cs="Times New Roman"/>
          <w:snapToGrid w:val="0"/>
          <w:kern w:val="0"/>
          <w:sz w:val="24"/>
          <w:szCs w:val="24"/>
          <w:lang w:eastAsia="hr-HR"/>
          <w14:ligatures w14:val="none"/>
        </w:rPr>
        <w:t>rashodi priznaju u izvještajnom razdoblju na koje se odnose neovisno o plaćanju</w:t>
      </w:r>
    </w:p>
    <w:p w14:paraId="2EC07A24" w14:textId="77777777" w:rsidR="00687749" w:rsidRPr="00687749" w:rsidRDefault="00687749" w:rsidP="00687749">
      <w:pPr>
        <w:numPr>
          <w:ilvl w:val="0"/>
          <w:numId w:val="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rebuchet MS" w:eastAsia="Times New Roman" w:hAnsi="Trebuchet MS" w:cs="Calibri"/>
          <w:i/>
          <w:kern w:val="0"/>
          <w:sz w:val="28"/>
          <w:szCs w:val="24"/>
          <w:lang w:eastAsia="hr-HR"/>
          <w14:ligatures w14:val="none"/>
        </w:rPr>
      </w:pPr>
      <w:r w:rsidRPr="00687749">
        <w:rPr>
          <w:rFonts w:ascii="Trebuchet MS" w:eastAsia="Times New Roman" w:hAnsi="Trebuchet MS" w:cs="Times New Roman"/>
          <w:snapToGrid w:val="0"/>
          <w:kern w:val="0"/>
          <w:sz w:val="24"/>
          <w:szCs w:val="24"/>
          <w:lang w:eastAsia="hr-HR"/>
          <w14:ligatures w14:val="none"/>
        </w:rPr>
        <w:t xml:space="preserve">rashodi za utrošak kratkotrajne nefinancijske imovine priznaju u trenutku stvarnog utroška, odnosno prodaje </w:t>
      </w:r>
    </w:p>
    <w:p w14:paraId="291A8A1A" w14:textId="77777777" w:rsidR="00687749" w:rsidRPr="00687749" w:rsidRDefault="00687749" w:rsidP="00687749">
      <w:pPr>
        <w:numPr>
          <w:ilvl w:val="0"/>
          <w:numId w:val="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rebuchet MS" w:eastAsia="Times New Roman" w:hAnsi="Trebuchet MS" w:cs="Calibri"/>
          <w:i/>
          <w:kern w:val="0"/>
          <w:sz w:val="28"/>
          <w:szCs w:val="24"/>
          <w:lang w:eastAsia="hr-HR"/>
          <w14:ligatures w14:val="none"/>
        </w:rPr>
      </w:pPr>
      <w:r w:rsidRPr="00687749">
        <w:rPr>
          <w:rFonts w:ascii="Trebuchet MS" w:eastAsia="Times New Roman" w:hAnsi="Trebuchet MS" w:cs="Times New Roman"/>
          <w:snapToGrid w:val="0"/>
          <w:kern w:val="0"/>
          <w:sz w:val="24"/>
          <w:szCs w:val="24"/>
          <w:lang w:eastAsia="hr-HR"/>
          <w14:ligatures w14:val="none"/>
        </w:rPr>
        <w:t>troškovi nabave dugotrajne imovine kapitaliziraju, a u rashodi priznaju tijekom korisnog vijeka upotrebe</w:t>
      </w:r>
    </w:p>
    <w:p w14:paraId="7A30C4CF" w14:textId="77777777" w:rsidR="00687749" w:rsidRPr="00687749" w:rsidRDefault="00687749" w:rsidP="00687749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rebuchet MS" w:eastAsia="Times New Roman" w:hAnsi="Trebuchet MS" w:cs="Times New Roman"/>
          <w:b/>
          <w:i/>
          <w:snapToGrid w:val="0"/>
          <w:kern w:val="0"/>
          <w:sz w:val="28"/>
          <w:szCs w:val="24"/>
          <w:lang w:eastAsia="hr-HR"/>
          <w14:ligatures w14:val="none"/>
        </w:rPr>
      </w:pPr>
    </w:p>
    <w:p w14:paraId="3BFB3056" w14:textId="77777777" w:rsidR="00687749" w:rsidRPr="00687749" w:rsidRDefault="00687749" w:rsidP="00687749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rebuchet MS" w:eastAsia="Times New Roman" w:hAnsi="Trebuchet MS" w:cs="Calibri"/>
          <w:b/>
          <w:i/>
          <w:kern w:val="0"/>
          <w:sz w:val="28"/>
          <w:szCs w:val="24"/>
          <w:lang w:eastAsia="hr-HR"/>
          <w14:ligatures w14:val="none"/>
        </w:rPr>
      </w:pPr>
      <w:r w:rsidRPr="00687749">
        <w:rPr>
          <w:rFonts w:ascii="Trebuchet MS" w:eastAsia="Times New Roman" w:hAnsi="Trebuchet MS" w:cs="Calibri"/>
          <w:b/>
          <w:i/>
          <w:kern w:val="0"/>
          <w:sz w:val="28"/>
          <w:szCs w:val="24"/>
          <w:lang w:eastAsia="hr-HR"/>
          <w14:ligatures w14:val="none"/>
        </w:rPr>
        <w:t>I</w:t>
      </w:r>
      <w:r w:rsidRPr="00687749">
        <w:rPr>
          <w:rFonts w:ascii="Trebuchet MS" w:eastAsia="Times New Roman" w:hAnsi="Trebuchet MS" w:cs="Times New Roman"/>
          <w:b/>
          <w:i/>
          <w:snapToGrid w:val="0"/>
          <w:kern w:val="0"/>
          <w:sz w:val="28"/>
          <w:szCs w:val="24"/>
          <w:lang w:eastAsia="hr-HR"/>
          <w14:ligatures w14:val="none"/>
        </w:rPr>
        <w:t xml:space="preserve">V. </w:t>
      </w:r>
      <w:r w:rsidRPr="00687749">
        <w:rPr>
          <w:rFonts w:ascii="Trebuchet MS" w:eastAsia="Times New Roman" w:hAnsi="Trebuchet MS" w:cs="Times New Roman"/>
          <w:b/>
          <w:i/>
          <w:snapToGrid w:val="0"/>
          <w:kern w:val="0"/>
          <w:sz w:val="28"/>
          <w:szCs w:val="24"/>
          <w:lang w:eastAsia="hr-HR"/>
          <w14:ligatures w14:val="none"/>
        </w:rPr>
        <w:tab/>
        <w:t>BILJEŠKE UZ POJEDINE POZICIJE PRIHODA I RASHODA</w:t>
      </w:r>
    </w:p>
    <w:p w14:paraId="2E7A25E4" w14:textId="77777777" w:rsidR="00687749" w:rsidRPr="00687749" w:rsidRDefault="00687749" w:rsidP="00687749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rebuchet MS" w:eastAsia="Times New Roman" w:hAnsi="Trebuchet MS" w:cs="Times New Roman"/>
          <w:b/>
          <w:i/>
          <w:snapToGrid w:val="0"/>
          <w:kern w:val="0"/>
          <w:sz w:val="24"/>
          <w:szCs w:val="24"/>
          <w:lang w:eastAsia="hr-HR"/>
          <w14:ligatures w14:val="none"/>
        </w:rPr>
      </w:pPr>
    </w:p>
    <w:p w14:paraId="1F0C5CB8" w14:textId="77777777" w:rsidR="00687749" w:rsidRPr="00687749" w:rsidRDefault="00687749" w:rsidP="006877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rebuchet MS" w:eastAsia="Times New Roman" w:hAnsi="Trebuchet MS" w:cs="Times New Roman"/>
          <w:b/>
          <w:i/>
          <w:snapToGrid w:val="0"/>
          <w:kern w:val="0"/>
          <w:sz w:val="24"/>
          <w:szCs w:val="24"/>
          <w:lang w:eastAsia="hr-HR"/>
          <w14:ligatures w14:val="none"/>
        </w:rPr>
      </w:pPr>
      <w:r w:rsidRPr="00687749">
        <w:rPr>
          <w:rFonts w:ascii="Trebuchet MS" w:eastAsia="Times New Roman" w:hAnsi="Trebuchet MS" w:cs="Calibri"/>
          <w:b/>
          <w:i/>
          <w:kern w:val="0"/>
          <w:sz w:val="24"/>
          <w:szCs w:val="24"/>
          <w:lang w:eastAsia="hr-HR"/>
          <w14:ligatures w14:val="none"/>
        </w:rPr>
        <w:t>PRIHODI</w:t>
      </w:r>
    </w:p>
    <w:p w14:paraId="384DBDDC" w14:textId="77777777" w:rsidR="00687749" w:rsidRPr="00687749" w:rsidRDefault="00687749" w:rsidP="006877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rebuchet MS" w:eastAsia="Times New Roman" w:hAnsi="Trebuchet MS" w:cs="Times New Roman"/>
          <w:b/>
          <w:i/>
          <w:snapToGrid w:val="0"/>
          <w:color w:val="808080" w:themeColor="background1" w:themeShade="80"/>
          <w:kern w:val="0"/>
          <w:sz w:val="20"/>
          <w:szCs w:val="24"/>
          <w:u w:val="single"/>
          <w:lang w:eastAsia="hr-HR"/>
          <w14:ligatures w14:val="none"/>
        </w:rPr>
      </w:pPr>
      <w:r w:rsidRPr="00687749">
        <w:rPr>
          <w:rFonts w:ascii="Trebuchet MS" w:eastAsia="Times New Roman" w:hAnsi="Trebuchet MS" w:cs="Calibri"/>
          <w:b/>
          <w:i/>
          <w:color w:val="808080" w:themeColor="background1" w:themeShade="80"/>
          <w:kern w:val="0"/>
          <w:sz w:val="20"/>
          <w:szCs w:val="24"/>
          <w:u w:val="single"/>
          <w:lang w:eastAsia="hr-HR"/>
          <w14:ligatures w14:val="none"/>
        </w:rPr>
        <w:t>(PR-RAS-NPF AOP 001)</w:t>
      </w:r>
    </w:p>
    <w:p w14:paraId="1979718C" w14:textId="77777777" w:rsidR="00687749" w:rsidRPr="00687749" w:rsidRDefault="00687749" w:rsidP="006877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rebuchet MS" w:eastAsia="Times New Roman" w:hAnsi="Trebuchet MS" w:cs="Calibri"/>
          <w:b/>
          <w:i/>
          <w:kern w:val="0"/>
          <w:sz w:val="24"/>
          <w:szCs w:val="24"/>
          <w:lang w:eastAsia="hr-HR"/>
          <w14:ligatures w14:val="none"/>
        </w:rPr>
      </w:pPr>
    </w:p>
    <w:p w14:paraId="6305CC6B" w14:textId="77777777" w:rsidR="00687749" w:rsidRPr="00687749" w:rsidRDefault="00687749" w:rsidP="006877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rebuchet MS" w:eastAsia="Times New Roman" w:hAnsi="Trebuchet MS" w:cs="Calibri"/>
          <w:kern w:val="0"/>
          <w:sz w:val="24"/>
          <w:szCs w:val="24"/>
          <w:lang w:eastAsia="hr-HR"/>
          <w14:ligatures w14:val="none"/>
        </w:rPr>
      </w:pPr>
      <w:r w:rsidRPr="00687749">
        <w:rPr>
          <w:rFonts w:ascii="Trebuchet MS" w:eastAsia="Times New Roman" w:hAnsi="Trebuchet MS" w:cs="Times New Roman"/>
          <w:snapToGrid w:val="0"/>
          <w:kern w:val="0"/>
          <w:sz w:val="24"/>
          <w:szCs w:val="24"/>
          <w:lang w:eastAsia="hr-HR"/>
          <w14:ligatures w14:val="none"/>
        </w:rPr>
        <w:t>Prihode Neprofitne organizacije sačinjavaju prihodi od pružanja usluga, prihodi od imovine, prihodi od donacija</w:t>
      </w:r>
      <w:r w:rsidRPr="00687749">
        <w:rPr>
          <w:rFonts w:ascii="Trebuchet MS" w:eastAsia="Times New Roman" w:hAnsi="Trebuchet MS" w:cs="Calibri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87749">
        <w:rPr>
          <w:rFonts w:ascii="Trebuchet MS" w:eastAsia="Times New Roman" w:hAnsi="Trebuchet MS" w:cs="Calibri"/>
          <w:kern w:val="0"/>
          <w:sz w:val="24"/>
          <w:szCs w:val="24"/>
          <w:lang w:val="en-US"/>
          <w14:ligatures w14:val="none"/>
        </w:rPr>
        <w:t>i</w:t>
      </w:r>
      <w:proofErr w:type="spellEnd"/>
      <w:r w:rsidRPr="00687749">
        <w:rPr>
          <w:rFonts w:ascii="Trebuchet MS" w:eastAsia="Times New Roman" w:hAnsi="Trebuchet MS" w:cs="Times New Roman"/>
          <w:snapToGrid w:val="0"/>
          <w:kern w:val="0"/>
          <w:sz w:val="24"/>
          <w:szCs w:val="24"/>
          <w:lang w:eastAsia="hr-HR"/>
          <w14:ligatures w14:val="none"/>
        </w:rPr>
        <w:t xml:space="preserve"> ostali prihodi</w:t>
      </w:r>
      <w:r w:rsidRPr="00687749">
        <w:rPr>
          <w:rFonts w:ascii="Trebuchet MS" w:eastAsia="Times New Roman" w:hAnsi="Trebuchet MS" w:cs="Calibri"/>
          <w:kern w:val="0"/>
          <w:sz w:val="24"/>
          <w:szCs w:val="24"/>
          <w:lang w:val="en-US"/>
          <w14:ligatures w14:val="none"/>
        </w:rPr>
        <w:t>.</w:t>
      </w:r>
      <w:r w:rsidRPr="00687749">
        <w:rPr>
          <w:rFonts w:ascii="Trebuchet MS" w:eastAsia="Times New Roman" w:hAnsi="Trebuchet MS" w:cs="Times New Roman"/>
          <w:snapToGrid w:val="0"/>
          <w:kern w:val="0"/>
          <w:sz w:val="24"/>
          <w:szCs w:val="24"/>
          <w:lang w:eastAsia="hr-HR"/>
          <w14:ligatures w14:val="none"/>
        </w:rPr>
        <w:t xml:space="preserve"> </w:t>
      </w:r>
    </w:p>
    <w:p w14:paraId="7080066D" w14:textId="77777777" w:rsidR="00687749" w:rsidRPr="00687749" w:rsidRDefault="00687749" w:rsidP="006877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rebuchet MS" w:eastAsia="Times New Roman" w:hAnsi="Trebuchet MS" w:cs="Times New Roman"/>
          <w:snapToGrid w:val="0"/>
          <w:kern w:val="0"/>
          <w:sz w:val="24"/>
          <w:szCs w:val="24"/>
          <w:lang w:eastAsia="hr-HR"/>
          <w14:ligatures w14:val="none"/>
        </w:rPr>
      </w:pPr>
    </w:p>
    <w:p w14:paraId="7A837077" w14:textId="77777777" w:rsidR="00687749" w:rsidRPr="00687749" w:rsidRDefault="00687749" w:rsidP="006877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rebuchet MS" w:eastAsia="Times New Roman" w:hAnsi="Trebuchet MS" w:cs="Times New Roman"/>
          <w:b/>
          <w:snapToGrid w:val="0"/>
          <w:kern w:val="0"/>
          <w:sz w:val="20"/>
          <w:szCs w:val="24"/>
          <w:lang w:eastAsia="hr-HR"/>
          <w14:ligatures w14:val="none"/>
        </w:rPr>
      </w:pPr>
      <w:r w:rsidRPr="00687749">
        <w:rPr>
          <w:rFonts w:ascii="Trebuchet MS" w:eastAsia="Times New Roman" w:hAnsi="Trebuchet MS" w:cs="Calibri"/>
          <w:kern w:val="0"/>
          <w:sz w:val="24"/>
          <w:szCs w:val="24"/>
          <w:lang w:eastAsia="hr-HR"/>
          <w14:ligatures w14:val="none"/>
        </w:rPr>
        <w:t>Ukupni prihodi su u izvještajnom razdoblju iznosili  1.598.240 kn.</w:t>
      </w:r>
    </w:p>
    <w:tbl>
      <w:tblPr>
        <w:tblW w:w="892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523"/>
        <w:gridCol w:w="2033"/>
        <w:gridCol w:w="1559"/>
        <w:gridCol w:w="810"/>
      </w:tblGrid>
      <w:tr w:rsidR="00687749" w:rsidRPr="00687749" w14:paraId="131B3F81" w14:textId="77777777">
        <w:trPr>
          <w:trHeight w:val="855"/>
        </w:trPr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CC99"/>
            <w:noWrap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</w:tcPr>
          <w:p w14:paraId="1F7E8296" w14:textId="77777777" w:rsidR="00687749" w:rsidRPr="00687749" w:rsidRDefault="00687749" w:rsidP="00687749">
            <w:pPr>
              <w:shd w:val="clear" w:color="auto" w:fill="FFCC99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87749">
              <w:rPr>
                <w:rFonts w:ascii="Trebuchet MS" w:eastAsia="Times New Roman" w:hAnsi="Trebuchet MS" w:cs="Calibri"/>
                <w:b/>
                <w:color w:val="000000"/>
                <w:kern w:val="0"/>
                <w:sz w:val="20"/>
                <w:szCs w:val="24"/>
                <w:shd w:val="clear" w:color="auto" w:fill="FFCC99"/>
                <w:lang w:eastAsia="hr-HR"/>
                <w14:ligatures w14:val="none"/>
              </w:rPr>
              <w:t>Opis</w:t>
            </w:r>
          </w:p>
        </w:tc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CC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6489FC" w14:textId="77777777" w:rsidR="00687749" w:rsidRPr="00687749" w:rsidRDefault="00687749" w:rsidP="00687749">
            <w:pPr>
              <w:shd w:val="clear" w:color="auto" w:fill="FFCC99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87749">
              <w:rPr>
                <w:rFonts w:ascii="Trebuchet MS" w:eastAsia="Times New Roman" w:hAnsi="Trebuchet MS" w:cs="Calibri"/>
                <w:b/>
                <w:color w:val="000000"/>
                <w:kern w:val="0"/>
                <w:sz w:val="20"/>
                <w:szCs w:val="24"/>
                <w:shd w:val="clear" w:color="auto" w:fill="FFCC99"/>
                <w:lang w:eastAsia="hr-HR"/>
                <w14:ligatures w14:val="none"/>
              </w:rPr>
              <w:t xml:space="preserve">Ostvareno </w:t>
            </w:r>
            <w:r w:rsidRPr="00687749">
              <w:rPr>
                <w:rFonts w:ascii="Trebuchet MS" w:eastAsia="Times New Roman" w:hAnsi="Trebuchet MS" w:cs="Calibri"/>
                <w:b/>
                <w:color w:val="000000"/>
                <w:kern w:val="0"/>
                <w:sz w:val="20"/>
                <w:szCs w:val="24"/>
                <w:shd w:val="clear" w:color="auto" w:fill="FFCC99"/>
                <w:lang w:eastAsia="hr-HR"/>
                <w14:ligatures w14:val="none"/>
              </w:rPr>
              <w:br/>
              <w:t>prethodne godine</w:t>
            </w:r>
          </w:p>
        </w:tc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CC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0E6C0D" w14:textId="77777777" w:rsidR="00687749" w:rsidRPr="00687749" w:rsidRDefault="00687749" w:rsidP="00687749">
            <w:pPr>
              <w:shd w:val="clear" w:color="auto" w:fill="FFCC99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87749">
              <w:rPr>
                <w:rFonts w:ascii="Trebuchet MS" w:eastAsia="Times New Roman" w:hAnsi="Trebuchet MS" w:cs="Calibri"/>
                <w:b/>
                <w:color w:val="000000"/>
                <w:kern w:val="0"/>
                <w:sz w:val="20"/>
                <w:szCs w:val="24"/>
                <w:shd w:val="clear" w:color="auto" w:fill="FFCC99"/>
                <w:lang w:eastAsia="hr-HR"/>
                <w14:ligatures w14:val="none"/>
              </w:rPr>
              <w:t xml:space="preserve">Ostvareno u </w:t>
            </w:r>
            <w:r w:rsidRPr="00687749">
              <w:rPr>
                <w:rFonts w:ascii="Trebuchet MS" w:eastAsia="Times New Roman" w:hAnsi="Trebuchet MS" w:cs="Calibri"/>
                <w:b/>
                <w:color w:val="000000"/>
                <w:kern w:val="0"/>
                <w:sz w:val="20"/>
                <w:szCs w:val="24"/>
                <w:shd w:val="clear" w:color="auto" w:fill="FFCC99"/>
                <w:lang w:eastAsia="hr-HR"/>
                <w14:ligatures w14:val="none"/>
              </w:rPr>
              <w:br/>
              <w:t xml:space="preserve">izvještajnom </w:t>
            </w:r>
            <w:r w:rsidRPr="00687749">
              <w:rPr>
                <w:rFonts w:ascii="Trebuchet MS" w:eastAsia="Times New Roman" w:hAnsi="Trebuchet MS" w:cs="Calibri"/>
                <w:b/>
                <w:color w:val="000000"/>
                <w:kern w:val="0"/>
                <w:sz w:val="20"/>
                <w:szCs w:val="24"/>
                <w:shd w:val="clear" w:color="auto" w:fill="FFCC99"/>
                <w:lang w:eastAsia="hr-HR"/>
                <w14:ligatures w14:val="none"/>
              </w:rPr>
              <w:br/>
              <w:t>razdoblju</w:t>
            </w:r>
          </w:p>
        </w:tc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CC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5410F4" w14:textId="77777777" w:rsidR="00687749" w:rsidRPr="00687749" w:rsidRDefault="00687749" w:rsidP="00687749">
            <w:pPr>
              <w:shd w:val="clear" w:color="auto" w:fill="FFCC99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87749">
              <w:rPr>
                <w:rFonts w:ascii="Trebuchet MS" w:eastAsia="Times New Roman" w:hAnsi="Trebuchet MS" w:cs="Calibri"/>
                <w:b/>
                <w:color w:val="000000"/>
                <w:kern w:val="0"/>
                <w:sz w:val="20"/>
                <w:szCs w:val="24"/>
                <w:shd w:val="clear" w:color="auto" w:fill="FFCC99"/>
                <w:lang w:eastAsia="hr-HR"/>
                <w14:ligatures w14:val="none"/>
              </w:rPr>
              <w:t>Indeks</w:t>
            </w:r>
          </w:p>
        </w:tc>
      </w:tr>
      <w:tr w:rsidR="00687749" w:rsidRPr="00687749" w14:paraId="07229E59" w14:textId="77777777">
        <w:trPr>
          <w:trHeight w:val="300"/>
        </w:trPr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</w:tcPr>
          <w:p w14:paraId="175FE9D8" w14:textId="77777777" w:rsidR="00687749" w:rsidRPr="00687749" w:rsidRDefault="00687749" w:rsidP="0068774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87749">
              <w:rPr>
                <w:rFonts w:ascii="Trebuchet MS" w:eastAsia="Times New Roman" w:hAnsi="Trebuchet MS" w:cs="Calibri"/>
                <w:color w:val="000000"/>
                <w:kern w:val="0"/>
                <w:sz w:val="20"/>
                <w:szCs w:val="24"/>
                <w:shd w:val="clear" w:color="auto" w:fill="FFFFFF"/>
                <w:lang w:eastAsia="hr-HR"/>
                <w14:ligatures w14:val="none"/>
              </w:rPr>
              <w:t>Prihodi od prodaje roba i pružanja usluga</w:t>
            </w:r>
          </w:p>
        </w:tc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center"/>
          </w:tcPr>
          <w:p w14:paraId="559ABCDD" w14:textId="77777777" w:rsidR="00687749" w:rsidRPr="00687749" w:rsidRDefault="00687749" w:rsidP="0068774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87749">
              <w:rPr>
                <w:rFonts w:ascii="Trebuchet MS" w:eastAsia="Times New Roman" w:hAnsi="Trebuchet MS" w:cs="Calibri"/>
                <w:color w:val="000000"/>
                <w:kern w:val="0"/>
                <w:sz w:val="20"/>
                <w:szCs w:val="24"/>
                <w:shd w:val="clear" w:color="auto" w:fill="FFFFFF"/>
                <w:lang w:eastAsia="hr-HR"/>
                <w14:ligatures w14:val="none"/>
              </w:rPr>
              <w:t xml:space="preserve">73.732 kn </w:t>
            </w:r>
          </w:p>
        </w:tc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center"/>
          </w:tcPr>
          <w:p w14:paraId="2C4C495F" w14:textId="77777777" w:rsidR="00687749" w:rsidRPr="00687749" w:rsidRDefault="00687749" w:rsidP="0068774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87749">
              <w:rPr>
                <w:rFonts w:ascii="Trebuchet MS" w:eastAsia="Times New Roman" w:hAnsi="Trebuchet MS" w:cs="Calibri"/>
                <w:color w:val="000000"/>
                <w:kern w:val="0"/>
                <w:sz w:val="20"/>
                <w:szCs w:val="24"/>
                <w:shd w:val="clear" w:color="auto" w:fill="FFFFFF"/>
                <w:lang w:eastAsia="hr-HR"/>
                <w14:ligatures w14:val="none"/>
              </w:rPr>
              <w:t xml:space="preserve">254.707 kn </w:t>
            </w:r>
          </w:p>
        </w:tc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center"/>
          </w:tcPr>
          <w:p w14:paraId="05A7883F" w14:textId="77777777" w:rsidR="00687749" w:rsidRPr="00687749" w:rsidRDefault="00687749" w:rsidP="0068774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87749">
              <w:rPr>
                <w:rFonts w:ascii="Trebuchet MS" w:eastAsia="Times New Roman" w:hAnsi="Trebuchet MS" w:cs="Calibri"/>
                <w:color w:val="000000"/>
                <w:kern w:val="0"/>
                <w:sz w:val="20"/>
                <w:szCs w:val="24"/>
                <w:shd w:val="clear" w:color="auto" w:fill="FFFFFF"/>
                <w:lang w:eastAsia="hr-HR"/>
                <w14:ligatures w14:val="none"/>
              </w:rPr>
              <w:t xml:space="preserve">345,45 </w:t>
            </w:r>
          </w:p>
        </w:tc>
      </w:tr>
      <w:tr w:rsidR="00687749" w:rsidRPr="00687749" w14:paraId="3B80ECA6" w14:textId="77777777">
        <w:trPr>
          <w:trHeight w:val="300"/>
        </w:trPr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</w:tcPr>
          <w:p w14:paraId="56217E6B" w14:textId="77777777" w:rsidR="00687749" w:rsidRPr="00687749" w:rsidRDefault="00687749" w:rsidP="0068774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87749">
              <w:rPr>
                <w:rFonts w:ascii="Trebuchet MS" w:eastAsia="Times New Roman" w:hAnsi="Trebuchet MS" w:cs="Calibri"/>
                <w:color w:val="000000"/>
                <w:kern w:val="0"/>
                <w:sz w:val="20"/>
                <w:szCs w:val="24"/>
                <w:shd w:val="clear" w:color="auto" w:fill="FFFFFF"/>
                <w:lang w:eastAsia="hr-HR"/>
                <w14:ligatures w14:val="none"/>
              </w:rPr>
              <w:t>Prihodi od imovine</w:t>
            </w:r>
          </w:p>
        </w:tc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center"/>
          </w:tcPr>
          <w:p w14:paraId="5DFBB0A7" w14:textId="77777777" w:rsidR="00687749" w:rsidRPr="00687749" w:rsidRDefault="00687749" w:rsidP="0068774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87749">
              <w:rPr>
                <w:rFonts w:ascii="Trebuchet MS" w:eastAsia="Times New Roman" w:hAnsi="Trebuchet MS" w:cs="Calibri"/>
                <w:color w:val="000000"/>
                <w:kern w:val="0"/>
                <w:sz w:val="20"/>
                <w:szCs w:val="24"/>
                <w:shd w:val="clear" w:color="auto" w:fill="FFFFFF"/>
                <w:lang w:eastAsia="hr-HR"/>
                <w14:ligatures w14:val="none"/>
              </w:rPr>
              <w:t xml:space="preserve">4.122 kn </w:t>
            </w:r>
          </w:p>
        </w:tc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center"/>
          </w:tcPr>
          <w:p w14:paraId="1BB4D215" w14:textId="77777777" w:rsidR="00687749" w:rsidRPr="00687749" w:rsidRDefault="00687749" w:rsidP="0068774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87749">
              <w:rPr>
                <w:rFonts w:ascii="Trebuchet MS" w:eastAsia="Times New Roman" w:hAnsi="Trebuchet MS" w:cs="Calibri"/>
                <w:color w:val="000000"/>
                <w:kern w:val="0"/>
                <w:sz w:val="20"/>
                <w:szCs w:val="24"/>
                <w:shd w:val="clear" w:color="auto" w:fill="FFFFFF"/>
                <w:lang w:eastAsia="hr-HR"/>
                <w14:ligatures w14:val="none"/>
              </w:rPr>
              <w:t xml:space="preserve">2.263 kn </w:t>
            </w:r>
          </w:p>
        </w:tc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center"/>
          </w:tcPr>
          <w:p w14:paraId="02EC3A30" w14:textId="77777777" w:rsidR="00687749" w:rsidRPr="00687749" w:rsidRDefault="00687749" w:rsidP="0068774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87749">
              <w:rPr>
                <w:rFonts w:ascii="Trebuchet MS" w:eastAsia="Times New Roman" w:hAnsi="Trebuchet MS" w:cs="Calibri"/>
                <w:color w:val="000000"/>
                <w:kern w:val="0"/>
                <w:sz w:val="20"/>
                <w:szCs w:val="24"/>
                <w:shd w:val="clear" w:color="auto" w:fill="FFFFFF"/>
                <w:lang w:eastAsia="hr-HR"/>
                <w14:ligatures w14:val="none"/>
              </w:rPr>
              <w:t xml:space="preserve">54,90 </w:t>
            </w:r>
          </w:p>
        </w:tc>
      </w:tr>
      <w:tr w:rsidR="00687749" w:rsidRPr="00687749" w14:paraId="1BEAC3C8" w14:textId="77777777">
        <w:trPr>
          <w:trHeight w:val="300"/>
        </w:trPr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</w:tcPr>
          <w:p w14:paraId="5C037266" w14:textId="77777777" w:rsidR="00687749" w:rsidRPr="00687749" w:rsidRDefault="00687749" w:rsidP="0068774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87749">
              <w:rPr>
                <w:rFonts w:ascii="Trebuchet MS" w:eastAsia="Times New Roman" w:hAnsi="Trebuchet MS" w:cs="Calibri"/>
                <w:color w:val="000000"/>
                <w:kern w:val="0"/>
                <w:sz w:val="20"/>
                <w:szCs w:val="24"/>
                <w:shd w:val="clear" w:color="auto" w:fill="FFFFFF"/>
                <w:lang w:eastAsia="hr-HR"/>
                <w14:ligatures w14:val="none"/>
              </w:rPr>
              <w:t>Prihodi od donacija</w:t>
            </w:r>
          </w:p>
        </w:tc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center"/>
          </w:tcPr>
          <w:p w14:paraId="0B489896" w14:textId="77777777" w:rsidR="00687749" w:rsidRPr="00687749" w:rsidRDefault="00687749" w:rsidP="0068774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87749">
              <w:rPr>
                <w:rFonts w:ascii="Trebuchet MS" w:eastAsia="Times New Roman" w:hAnsi="Trebuchet MS" w:cs="Calibri"/>
                <w:color w:val="000000"/>
                <w:kern w:val="0"/>
                <w:sz w:val="20"/>
                <w:szCs w:val="24"/>
                <w:shd w:val="clear" w:color="auto" w:fill="FFFFFF"/>
                <w:lang w:eastAsia="hr-HR"/>
                <w14:ligatures w14:val="none"/>
              </w:rPr>
              <w:t xml:space="preserve">1.591.429 kn </w:t>
            </w:r>
          </w:p>
        </w:tc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center"/>
          </w:tcPr>
          <w:p w14:paraId="7B126AAF" w14:textId="77777777" w:rsidR="00687749" w:rsidRPr="00687749" w:rsidRDefault="00687749" w:rsidP="0068774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87749">
              <w:rPr>
                <w:rFonts w:ascii="Trebuchet MS" w:eastAsia="Times New Roman" w:hAnsi="Trebuchet MS" w:cs="Calibri"/>
                <w:color w:val="000000"/>
                <w:kern w:val="0"/>
                <w:sz w:val="20"/>
                <w:szCs w:val="24"/>
                <w:shd w:val="clear" w:color="auto" w:fill="FFFFFF"/>
                <w:lang w:eastAsia="hr-HR"/>
                <w14:ligatures w14:val="none"/>
              </w:rPr>
              <w:t xml:space="preserve">1.340.082 kn </w:t>
            </w:r>
          </w:p>
        </w:tc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center"/>
          </w:tcPr>
          <w:p w14:paraId="0C93C49F" w14:textId="77777777" w:rsidR="00687749" w:rsidRPr="00687749" w:rsidRDefault="00687749" w:rsidP="0068774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87749">
              <w:rPr>
                <w:rFonts w:ascii="Trebuchet MS" w:eastAsia="Times New Roman" w:hAnsi="Trebuchet MS" w:cs="Calibri"/>
                <w:color w:val="000000"/>
                <w:kern w:val="0"/>
                <w:sz w:val="20"/>
                <w:szCs w:val="24"/>
                <w:shd w:val="clear" w:color="auto" w:fill="FFFFFF"/>
                <w:lang w:eastAsia="hr-HR"/>
                <w14:ligatures w14:val="none"/>
              </w:rPr>
              <w:t xml:space="preserve">84,21 </w:t>
            </w:r>
          </w:p>
        </w:tc>
      </w:tr>
      <w:tr w:rsidR="00687749" w:rsidRPr="00687749" w14:paraId="152BE3E4" w14:textId="77777777">
        <w:trPr>
          <w:trHeight w:val="300"/>
        </w:trPr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</w:tcPr>
          <w:p w14:paraId="18659617" w14:textId="77777777" w:rsidR="00687749" w:rsidRPr="00687749" w:rsidRDefault="00687749" w:rsidP="0068774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87749">
              <w:rPr>
                <w:rFonts w:ascii="Trebuchet MS" w:eastAsia="Times New Roman" w:hAnsi="Trebuchet MS" w:cs="Calibri"/>
                <w:color w:val="000000"/>
                <w:kern w:val="0"/>
                <w:sz w:val="20"/>
                <w:szCs w:val="24"/>
                <w:shd w:val="clear" w:color="auto" w:fill="FFFFFF"/>
                <w:lang w:eastAsia="hr-HR"/>
                <w14:ligatures w14:val="none"/>
              </w:rPr>
              <w:t>Ostali prihodi</w:t>
            </w:r>
          </w:p>
        </w:tc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center"/>
          </w:tcPr>
          <w:p w14:paraId="0C3BC04F" w14:textId="77777777" w:rsidR="00687749" w:rsidRPr="00687749" w:rsidRDefault="00687749" w:rsidP="0068774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87749">
              <w:rPr>
                <w:rFonts w:ascii="Trebuchet MS" w:eastAsia="Times New Roman" w:hAnsi="Trebuchet MS" w:cs="Calibri"/>
                <w:color w:val="000000"/>
                <w:kern w:val="0"/>
                <w:sz w:val="20"/>
                <w:szCs w:val="24"/>
                <w:shd w:val="clear" w:color="auto" w:fill="FFFFFF"/>
                <w:lang w:eastAsia="hr-HR"/>
                <w14:ligatures w14:val="none"/>
              </w:rPr>
              <w:t xml:space="preserve">- kn </w:t>
            </w:r>
          </w:p>
        </w:tc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center"/>
          </w:tcPr>
          <w:p w14:paraId="6B4D42E8" w14:textId="77777777" w:rsidR="00687749" w:rsidRPr="00687749" w:rsidRDefault="00687749" w:rsidP="0068774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87749">
              <w:rPr>
                <w:rFonts w:ascii="Trebuchet MS" w:eastAsia="Times New Roman" w:hAnsi="Trebuchet MS" w:cs="Calibri"/>
                <w:color w:val="000000"/>
                <w:kern w:val="0"/>
                <w:sz w:val="20"/>
                <w:szCs w:val="24"/>
                <w:shd w:val="clear" w:color="auto" w:fill="FFFFFF"/>
                <w:lang w:eastAsia="hr-HR"/>
                <w14:ligatures w14:val="none"/>
              </w:rPr>
              <w:t xml:space="preserve">1.188 kn </w:t>
            </w:r>
          </w:p>
        </w:tc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center"/>
          </w:tcPr>
          <w:p w14:paraId="0E0C9E91" w14:textId="77777777" w:rsidR="00687749" w:rsidRPr="00687749" w:rsidRDefault="00687749" w:rsidP="0068774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alibri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687749" w:rsidRPr="00687749" w14:paraId="2420E377" w14:textId="77777777">
        <w:trPr>
          <w:trHeight w:val="300"/>
        </w:trPr>
        <w:tc>
          <w:tcPr>
            <w:tcW w:w="0" w:type="auto"/>
            <w:tcBorders>
              <w:top w:val="double" w:sz="18" w:space="0" w:color="FFC000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</w:tcPr>
          <w:p w14:paraId="4FD252AE" w14:textId="77777777" w:rsidR="00687749" w:rsidRPr="00687749" w:rsidRDefault="00687749" w:rsidP="0068774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alibri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87749">
              <w:rPr>
                <w:rFonts w:ascii="Trebuchet MS" w:eastAsia="Times New Roman" w:hAnsi="Trebuchet MS" w:cs="Trebuchet MS"/>
                <w:b/>
                <w:bCs/>
                <w:iCs/>
                <w:smallCaps/>
                <w:snapToGrid w:val="0"/>
                <w:color w:val="000000"/>
                <w:kern w:val="0"/>
                <w:sz w:val="20"/>
                <w:szCs w:val="24"/>
                <w:shd w:val="clear" w:color="auto" w:fill="FFFFFF"/>
                <w:lang w:eastAsia="hr-HR"/>
                <w14:ligatures w14:val="none"/>
              </w:rPr>
              <w:lastRenderedPageBreak/>
              <w:t>UKUPNO</w:t>
            </w:r>
          </w:p>
        </w:tc>
        <w:tc>
          <w:tcPr>
            <w:tcW w:w="0" w:type="auto"/>
            <w:tcBorders>
              <w:top w:val="double" w:sz="18" w:space="0" w:color="FFC000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</w:tcPr>
          <w:p w14:paraId="52BAC789" w14:textId="77777777" w:rsidR="00687749" w:rsidRPr="00687749" w:rsidRDefault="00687749" w:rsidP="0068774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alibri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87749">
              <w:rPr>
                <w:rFonts w:ascii="Trebuchet MS" w:eastAsia="Times New Roman" w:hAnsi="Trebuchet MS" w:cs="Trebuchet MS"/>
                <w:b/>
                <w:bCs/>
                <w:iCs/>
                <w:smallCaps/>
                <w:snapToGrid w:val="0"/>
                <w:color w:val="000000"/>
                <w:kern w:val="0"/>
                <w:sz w:val="20"/>
                <w:szCs w:val="24"/>
                <w:shd w:val="clear" w:color="auto" w:fill="FFFFFF"/>
                <w:lang w:eastAsia="hr-HR"/>
                <w14:ligatures w14:val="none"/>
              </w:rPr>
              <w:t xml:space="preserve">1.669.283 kn </w:t>
            </w:r>
          </w:p>
        </w:tc>
        <w:tc>
          <w:tcPr>
            <w:tcW w:w="0" w:type="auto"/>
            <w:tcBorders>
              <w:top w:val="double" w:sz="18" w:space="0" w:color="FFC000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</w:tcPr>
          <w:p w14:paraId="6285A2F1" w14:textId="77777777" w:rsidR="00687749" w:rsidRPr="00687749" w:rsidRDefault="00687749" w:rsidP="0068774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alibri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87749">
              <w:rPr>
                <w:rFonts w:ascii="Trebuchet MS" w:eastAsia="Times New Roman" w:hAnsi="Trebuchet MS" w:cs="Trebuchet MS"/>
                <w:b/>
                <w:bCs/>
                <w:iCs/>
                <w:smallCaps/>
                <w:snapToGrid w:val="0"/>
                <w:color w:val="000000"/>
                <w:kern w:val="0"/>
                <w:sz w:val="20"/>
                <w:szCs w:val="24"/>
                <w:shd w:val="clear" w:color="auto" w:fill="FFFFFF"/>
                <w:lang w:eastAsia="hr-HR"/>
                <w14:ligatures w14:val="none"/>
              </w:rPr>
              <w:t xml:space="preserve">1.598.240 kn </w:t>
            </w:r>
          </w:p>
        </w:tc>
        <w:tc>
          <w:tcPr>
            <w:tcW w:w="0" w:type="auto"/>
            <w:tcBorders>
              <w:top w:val="double" w:sz="18" w:space="0" w:color="FFC000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C8DF07" w14:textId="77777777" w:rsidR="00687749" w:rsidRPr="00687749" w:rsidRDefault="00687749" w:rsidP="0068774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</w:tbl>
    <w:p w14:paraId="1CC3107E" w14:textId="77777777" w:rsidR="00687749" w:rsidRPr="00687749" w:rsidRDefault="00687749" w:rsidP="006877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rPr>
          <w:rFonts w:ascii="Trebuchet MS" w:eastAsia="Times New Roman" w:hAnsi="Trebuchet MS" w:cs="Calibri"/>
          <w:b/>
          <w:kern w:val="0"/>
          <w:sz w:val="20"/>
          <w:szCs w:val="24"/>
          <w:lang w:eastAsia="hr-HR"/>
          <w14:ligatures w14:val="none"/>
        </w:rPr>
      </w:pPr>
    </w:p>
    <w:p w14:paraId="025C7776" w14:textId="77777777" w:rsidR="00687749" w:rsidRPr="00687749" w:rsidRDefault="00687749" w:rsidP="006877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rPr>
          <w:rFonts w:ascii="Trebuchet MS" w:eastAsia="Times New Roman" w:hAnsi="Trebuchet MS" w:cs="Times New Roman"/>
          <w:b/>
          <w:snapToGrid w:val="0"/>
          <w:kern w:val="0"/>
          <w:sz w:val="20"/>
          <w:szCs w:val="24"/>
          <w:lang w:eastAsia="hr-HR"/>
          <w14:ligatures w14:val="none"/>
        </w:rPr>
      </w:pPr>
    </w:p>
    <w:p w14:paraId="305F9A7F" w14:textId="77777777" w:rsidR="00687749" w:rsidRPr="00687749" w:rsidRDefault="00687749" w:rsidP="006877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rPr>
          <w:rFonts w:ascii="Trebuchet MS" w:eastAsia="Times New Roman" w:hAnsi="Trebuchet MS" w:cs="Calibri"/>
          <w:b/>
          <w:kern w:val="0"/>
          <w:sz w:val="20"/>
          <w:szCs w:val="24"/>
          <w:lang w:eastAsia="hr-HR"/>
          <w14:ligatures w14:val="none"/>
        </w:rPr>
      </w:pPr>
    </w:p>
    <w:p w14:paraId="5EB6CF8E" w14:textId="77777777" w:rsidR="00687749" w:rsidRPr="00687749" w:rsidRDefault="00687749" w:rsidP="006877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rebuchet MS" w:eastAsia="Times New Roman" w:hAnsi="Trebuchet MS" w:cs="Times New Roman"/>
          <w:snapToGrid w:val="0"/>
          <w:kern w:val="0"/>
          <w:sz w:val="24"/>
          <w:szCs w:val="24"/>
          <w:lang w:eastAsia="hr-HR"/>
          <w14:ligatures w14:val="none"/>
        </w:rPr>
      </w:pPr>
    </w:p>
    <w:p w14:paraId="26456E21" w14:textId="77777777" w:rsidR="00687749" w:rsidRPr="00687749" w:rsidRDefault="00687749" w:rsidP="006877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rebuchet MS" w:eastAsia="Times New Roman" w:hAnsi="Trebuchet MS" w:cs="Times New Roman"/>
          <w:b/>
          <w:snapToGrid w:val="0"/>
          <w:kern w:val="0"/>
          <w:sz w:val="24"/>
          <w:szCs w:val="24"/>
          <w:lang w:eastAsia="hr-HR"/>
          <w14:ligatures w14:val="none"/>
        </w:rPr>
      </w:pPr>
      <w:r w:rsidRPr="00687749">
        <w:rPr>
          <w:rFonts w:ascii="Trebuchet MS" w:eastAsia="Times New Roman" w:hAnsi="Trebuchet MS" w:cs="Calibri"/>
          <w:b/>
          <w:kern w:val="0"/>
          <w:sz w:val="24"/>
          <w:szCs w:val="24"/>
          <w:lang w:eastAsia="hr-HR"/>
          <w14:ligatures w14:val="none"/>
        </w:rPr>
        <w:t>Prihodi od donacija</w:t>
      </w:r>
    </w:p>
    <w:p w14:paraId="509E9EE9" w14:textId="77777777" w:rsidR="00687749" w:rsidRPr="00687749" w:rsidRDefault="00687749" w:rsidP="006877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rebuchet MS" w:eastAsia="Times New Roman" w:hAnsi="Trebuchet MS" w:cs="Times New Roman"/>
          <w:b/>
          <w:i/>
          <w:snapToGrid w:val="0"/>
          <w:color w:val="808080" w:themeColor="background1" w:themeShade="80"/>
          <w:kern w:val="0"/>
          <w:sz w:val="20"/>
          <w:szCs w:val="24"/>
          <w:u w:val="single"/>
          <w:lang w:eastAsia="hr-HR"/>
          <w14:ligatures w14:val="none"/>
        </w:rPr>
      </w:pPr>
      <w:r w:rsidRPr="00687749">
        <w:rPr>
          <w:rFonts w:ascii="Trebuchet MS" w:eastAsia="Times New Roman" w:hAnsi="Trebuchet MS" w:cs="Calibri"/>
          <w:b/>
          <w:i/>
          <w:color w:val="808080" w:themeColor="background1" w:themeShade="80"/>
          <w:kern w:val="0"/>
          <w:sz w:val="20"/>
          <w:szCs w:val="24"/>
          <w:u w:val="single"/>
          <w:lang w:eastAsia="hr-HR"/>
          <w14:ligatures w14:val="none"/>
        </w:rPr>
        <w:t>(PR-RAS-NPF AOP 024)</w:t>
      </w:r>
    </w:p>
    <w:p w14:paraId="70432FF3" w14:textId="77777777" w:rsidR="00687749" w:rsidRPr="00687749" w:rsidRDefault="00687749" w:rsidP="006877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rebuchet MS" w:eastAsia="Times New Roman" w:hAnsi="Trebuchet MS" w:cs="Calibri"/>
          <w:b/>
          <w:i/>
          <w:color w:val="808080" w:themeColor="background1" w:themeShade="80"/>
          <w:kern w:val="0"/>
          <w:sz w:val="20"/>
          <w:szCs w:val="24"/>
          <w:u w:val="single"/>
          <w:lang w:eastAsia="hr-HR"/>
          <w14:ligatures w14:val="none"/>
        </w:rPr>
      </w:pPr>
    </w:p>
    <w:p w14:paraId="5C937F47" w14:textId="77777777" w:rsidR="00687749" w:rsidRPr="00687749" w:rsidRDefault="00687749" w:rsidP="006877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rebuchet MS" w:eastAsia="Times New Roman" w:hAnsi="Trebuchet MS" w:cs="Times New Roman"/>
          <w:snapToGrid w:val="0"/>
          <w:kern w:val="0"/>
          <w:sz w:val="24"/>
          <w:szCs w:val="24"/>
          <w:lang w:eastAsia="hr-HR"/>
          <w14:ligatures w14:val="none"/>
        </w:rPr>
      </w:pPr>
      <w:r w:rsidRPr="00687749">
        <w:rPr>
          <w:rFonts w:ascii="Trebuchet MS" w:eastAsia="Times New Roman" w:hAnsi="Trebuchet MS" w:cs="Times New Roman"/>
          <w:snapToGrid w:val="0"/>
          <w:kern w:val="0"/>
          <w:sz w:val="24"/>
          <w:szCs w:val="24"/>
          <w:lang w:eastAsia="hr-HR"/>
          <w14:ligatures w14:val="none"/>
        </w:rPr>
        <w:t>Prihode od donacija sačinjavaju prihodi od inozemnih vlada i međunarodnih organizacija</w:t>
      </w:r>
      <w:r w:rsidRPr="00687749">
        <w:rPr>
          <w:rFonts w:ascii="Trebuchet MS" w:eastAsia="Times New Roman" w:hAnsi="Trebuchet MS" w:cs="Calibri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87749">
        <w:rPr>
          <w:rFonts w:ascii="Trebuchet MS" w:eastAsia="Times New Roman" w:hAnsi="Trebuchet MS" w:cs="Calibri"/>
          <w:kern w:val="0"/>
          <w:sz w:val="24"/>
          <w:szCs w:val="24"/>
          <w:lang w:val="en-US"/>
          <w14:ligatures w14:val="none"/>
        </w:rPr>
        <w:t>i</w:t>
      </w:r>
      <w:proofErr w:type="spellEnd"/>
      <w:r w:rsidRPr="00687749">
        <w:rPr>
          <w:rFonts w:ascii="Trebuchet MS" w:eastAsia="Times New Roman" w:hAnsi="Trebuchet MS" w:cs="Times New Roman"/>
          <w:snapToGrid w:val="0"/>
          <w:kern w:val="0"/>
          <w:sz w:val="24"/>
          <w:szCs w:val="24"/>
          <w:lang w:eastAsia="hr-HR"/>
          <w14:ligatures w14:val="none"/>
        </w:rPr>
        <w:t xml:space="preserve"> prihodi od ostalih pravnih osoba</w:t>
      </w:r>
      <w:r w:rsidRPr="00687749">
        <w:rPr>
          <w:rFonts w:ascii="Trebuchet MS" w:eastAsia="Times New Roman" w:hAnsi="Trebuchet MS" w:cs="Calibri"/>
          <w:kern w:val="0"/>
          <w:sz w:val="24"/>
          <w:szCs w:val="24"/>
          <w:lang w:val="en-US"/>
          <w14:ligatures w14:val="none"/>
        </w:rPr>
        <w:t>.</w:t>
      </w:r>
    </w:p>
    <w:p w14:paraId="2186A654" w14:textId="77777777" w:rsidR="00687749" w:rsidRPr="00687749" w:rsidRDefault="00687749" w:rsidP="006877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rebuchet MS" w:eastAsia="Times New Roman" w:hAnsi="Trebuchet MS" w:cs="Calibri"/>
          <w:kern w:val="0"/>
          <w:sz w:val="24"/>
          <w:szCs w:val="24"/>
          <w:lang w:eastAsia="hr-HR"/>
          <w14:ligatures w14:val="none"/>
        </w:rPr>
      </w:pPr>
    </w:p>
    <w:p w14:paraId="45A7AEB2" w14:textId="77777777" w:rsidR="00687749" w:rsidRPr="00687749" w:rsidRDefault="00687749" w:rsidP="006877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rebuchet MS" w:eastAsia="Times New Roman" w:hAnsi="Trebuchet MS" w:cs="Calibri"/>
          <w:kern w:val="0"/>
          <w:sz w:val="24"/>
          <w:szCs w:val="24"/>
          <w:lang w:eastAsia="hr-HR"/>
          <w14:ligatures w14:val="none"/>
        </w:rPr>
      </w:pPr>
      <w:r w:rsidRPr="00687749">
        <w:rPr>
          <w:rFonts w:ascii="Trebuchet MS" w:eastAsia="Times New Roman" w:hAnsi="Trebuchet MS" w:cs="Times New Roman"/>
          <w:snapToGrid w:val="0"/>
          <w:kern w:val="0"/>
          <w:sz w:val="24"/>
          <w:szCs w:val="24"/>
          <w:lang w:eastAsia="hr-HR"/>
          <w14:ligatures w14:val="none"/>
        </w:rPr>
        <w:t>Ukupni prihodi od donacija su u izvještajnom razdoblju iznosili 1.340.082 kn.</w:t>
      </w:r>
    </w:p>
    <w:tbl>
      <w:tblPr>
        <w:tblW w:w="892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985"/>
        <w:gridCol w:w="2136"/>
        <w:gridCol w:w="1789"/>
        <w:gridCol w:w="1015"/>
      </w:tblGrid>
      <w:tr w:rsidR="00687749" w:rsidRPr="00687749" w14:paraId="6ACF63CD" w14:textId="77777777">
        <w:trPr>
          <w:trHeight w:val="855"/>
        </w:trPr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CC99"/>
            <w:noWrap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</w:tcPr>
          <w:p w14:paraId="4CE5B5C2" w14:textId="77777777" w:rsidR="00687749" w:rsidRPr="00687749" w:rsidRDefault="00687749" w:rsidP="00687749">
            <w:pPr>
              <w:shd w:val="clear" w:color="auto" w:fill="FFCC99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87749">
              <w:rPr>
                <w:rFonts w:ascii="Trebuchet MS" w:eastAsia="Times New Roman" w:hAnsi="Trebuchet MS" w:cs="Trebuchet MS"/>
                <w:b/>
                <w:bCs/>
                <w:iCs/>
                <w:smallCaps/>
                <w:snapToGrid w:val="0"/>
                <w:color w:val="000000"/>
                <w:kern w:val="0"/>
                <w:sz w:val="20"/>
                <w:szCs w:val="24"/>
                <w:shd w:val="clear" w:color="auto" w:fill="FFCC99"/>
                <w:lang w:eastAsia="hr-HR"/>
                <w14:ligatures w14:val="none"/>
              </w:rPr>
              <w:t>Opis</w:t>
            </w:r>
          </w:p>
        </w:tc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CC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7ABE2D" w14:textId="77777777" w:rsidR="00687749" w:rsidRPr="00687749" w:rsidRDefault="00687749" w:rsidP="00687749">
            <w:pPr>
              <w:shd w:val="clear" w:color="auto" w:fill="FFCC99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87749">
              <w:rPr>
                <w:rFonts w:ascii="Trebuchet MS" w:eastAsia="Times New Roman" w:hAnsi="Trebuchet MS" w:cs="Trebuchet MS"/>
                <w:b/>
                <w:bCs/>
                <w:iCs/>
                <w:smallCaps/>
                <w:snapToGrid w:val="0"/>
                <w:color w:val="000000"/>
                <w:kern w:val="0"/>
                <w:sz w:val="20"/>
                <w:szCs w:val="24"/>
                <w:shd w:val="clear" w:color="auto" w:fill="FFCC99"/>
                <w:lang w:eastAsia="hr-HR"/>
                <w14:ligatures w14:val="none"/>
              </w:rPr>
              <w:t xml:space="preserve">Ostvareno </w:t>
            </w:r>
            <w:r w:rsidRPr="00687749">
              <w:rPr>
                <w:rFonts w:ascii="Trebuchet MS" w:eastAsia="Times New Roman" w:hAnsi="Trebuchet MS" w:cs="Trebuchet MS"/>
                <w:b/>
                <w:bCs/>
                <w:iCs/>
                <w:smallCaps/>
                <w:snapToGrid w:val="0"/>
                <w:color w:val="000000"/>
                <w:kern w:val="0"/>
                <w:sz w:val="20"/>
                <w:szCs w:val="24"/>
                <w:shd w:val="clear" w:color="auto" w:fill="FFCC99"/>
                <w:lang w:eastAsia="hr-HR"/>
                <w14:ligatures w14:val="none"/>
              </w:rPr>
              <w:br/>
              <w:t>prethodne godine</w:t>
            </w:r>
          </w:p>
        </w:tc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CC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DE9100" w14:textId="77777777" w:rsidR="00687749" w:rsidRPr="00687749" w:rsidRDefault="00687749" w:rsidP="00687749">
            <w:pPr>
              <w:shd w:val="clear" w:color="auto" w:fill="FFCC99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87749">
              <w:rPr>
                <w:rFonts w:ascii="Trebuchet MS" w:eastAsia="Times New Roman" w:hAnsi="Trebuchet MS" w:cs="Trebuchet MS"/>
                <w:b/>
                <w:bCs/>
                <w:iCs/>
                <w:smallCaps/>
                <w:snapToGrid w:val="0"/>
                <w:color w:val="000000"/>
                <w:kern w:val="0"/>
                <w:sz w:val="20"/>
                <w:szCs w:val="24"/>
                <w:shd w:val="clear" w:color="auto" w:fill="FFCC99"/>
                <w:lang w:eastAsia="hr-HR"/>
                <w14:ligatures w14:val="none"/>
              </w:rPr>
              <w:t xml:space="preserve">Ostvareno u </w:t>
            </w:r>
            <w:r w:rsidRPr="00687749">
              <w:rPr>
                <w:rFonts w:ascii="Trebuchet MS" w:eastAsia="Times New Roman" w:hAnsi="Trebuchet MS" w:cs="Trebuchet MS"/>
                <w:b/>
                <w:bCs/>
                <w:iCs/>
                <w:smallCaps/>
                <w:snapToGrid w:val="0"/>
                <w:color w:val="000000"/>
                <w:kern w:val="0"/>
                <w:sz w:val="20"/>
                <w:szCs w:val="24"/>
                <w:shd w:val="clear" w:color="auto" w:fill="FFCC99"/>
                <w:lang w:eastAsia="hr-HR"/>
                <w14:ligatures w14:val="none"/>
              </w:rPr>
              <w:br/>
              <w:t xml:space="preserve">izvještajnom </w:t>
            </w:r>
            <w:r w:rsidRPr="00687749">
              <w:rPr>
                <w:rFonts w:ascii="Trebuchet MS" w:eastAsia="Times New Roman" w:hAnsi="Trebuchet MS" w:cs="Trebuchet MS"/>
                <w:b/>
                <w:bCs/>
                <w:iCs/>
                <w:smallCaps/>
                <w:snapToGrid w:val="0"/>
                <w:color w:val="000000"/>
                <w:kern w:val="0"/>
                <w:sz w:val="20"/>
                <w:szCs w:val="24"/>
                <w:shd w:val="clear" w:color="auto" w:fill="FFCC99"/>
                <w:lang w:eastAsia="hr-HR"/>
                <w14:ligatures w14:val="none"/>
              </w:rPr>
              <w:br/>
              <w:t>razdoblju</w:t>
            </w:r>
          </w:p>
        </w:tc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CC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6D7FE0" w14:textId="77777777" w:rsidR="00687749" w:rsidRPr="00687749" w:rsidRDefault="00687749" w:rsidP="00687749">
            <w:pPr>
              <w:shd w:val="clear" w:color="auto" w:fill="FFCC99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87749">
              <w:rPr>
                <w:rFonts w:ascii="Trebuchet MS" w:eastAsia="Times New Roman" w:hAnsi="Trebuchet MS" w:cs="Trebuchet MS"/>
                <w:b/>
                <w:bCs/>
                <w:iCs/>
                <w:smallCaps/>
                <w:snapToGrid w:val="0"/>
                <w:color w:val="000000"/>
                <w:kern w:val="0"/>
                <w:sz w:val="20"/>
                <w:szCs w:val="24"/>
                <w:shd w:val="clear" w:color="auto" w:fill="FFCC99"/>
                <w:lang w:eastAsia="hr-HR"/>
                <w14:ligatures w14:val="none"/>
              </w:rPr>
              <w:t>Indeks</w:t>
            </w:r>
          </w:p>
        </w:tc>
      </w:tr>
      <w:tr w:rsidR="00687749" w:rsidRPr="00687749" w14:paraId="3A3D14E1" w14:textId="77777777">
        <w:trPr>
          <w:trHeight w:val="300"/>
        </w:trPr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</w:tcPr>
          <w:p w14:paraId="3134AEDA" w14:textId="77777777" w:rsidR="00687749" w:rsidRPr="00687749" w:rsidRDefault="00687749" w:rsidP="0068774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87749">
              <w:rPr>
                <w:rFonts w:ascii="Trebuchet MS" w:eastAsia="Times New Roman" w:hAnsi="Trebuchet MS" w:cs="Trebuchet MS"/>
                <w:b/>
                <w:bCs/>
                <w:iCs/>
                <w:smallCaps/>
                <w:snapToGrid w:val="0"/>
                <w:color w:val="000000"/>
                <w:kern w:val="0"/>
                <w:sz w:val="20"/>
                <w:szCs w:val="24"/>
                <w:shd w:val="clear" w:color="auto" w:fill="FFFFFF"/>
                <w:lang w:eastAsia="hr-HR"/>
                <w14:ligatures w14:val="none"/>
              </w:rPr>
              <w:t>Prihodi od donacija iz proračuna</w:t>
            </w:r>
          </w:p>
        </w:tc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center"/>
          </w:tcPr>
          <w:p w14:paraId="4D24B2F1" w14:textId="77777777" w:rsidR="00687749" w:rsidRPr="00687749" w:rsidRDefault="00687749" w:rsidP="0068774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alibri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87749">
              <w:rPr>
                <w:rFonts w:ascii="Trebuchet MS" w:eastAsia="Times New Roman" w:hAnsi="Trebuchet MS" w:cs="Trebuchet MS"/>
                <w:b/>
                <w:bCs/>
                <w:iCs/>
                <w:smallCaps/>
                <w:snapToGrid w:val="0"/>
                <w:color w:val="000000"/>
                <w:kern w:val="0"/>
                <w:sz w:val="20"/>
                <w:szCs w:val="24"/>
                <w:shd w:val="clear" w:color="auto" w:fill="FFFFFF"/>
                <w:lang w:eastAsia="hr-HR"/>
                <w14:ligatures w14:val="none"/>
              </w:rPr>
              <w:t xml:space="preserve">11.188 kn </w:t>
            </w:r>
          </w:p>
        </w:tc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center"/>
          </w:tcPr>
          <w:p w14:paraId="13F1A7E9" w14:textId="77777777" w:rsidR="00687749" w:rsidRPr="00687749" w:rsidRDefault="00687749" w:rsidP="0068774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alibri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87749">
              <w:rPr>
                <w:rFonts w:ascii="Trebuchet MS" w:eastAsia="Times New Roman" w:hAnsi="Trebuchet MS" w:cs="Trebuchet MS"/>
                <w:b/>
                <w:bCs/>
                <w:iCs/>
                <w:smallCaps/>
                <w:snapToGrid w:val="0"/>
                <w:color w:val="000000"/>
                <w:kern w:val="0"/>
                <w:sz w:val="20"/>
                <w:szCs w:val="24"/>
                <w:shd w:val="clear" w:color="auto" w:fill="FFFFFF"/>
                <w:lang w:eastAsia="hr-HR"/>
                <w14:ligatures w14:val="none"/>
              </w:rPr>
              <w:t xml:space="preserve">- kn </w:t>
            </w:r>
          </w:p>
        </w:tc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center"/>
          </w:tcPr>
          <w:p w14:paraId="38C35FC0" w14:textId="77777777" w:rsidR="00687749" w:rsidRPr="00687749" w:rsidRDefault="00687749" w:rsidP="0068774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alibri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87749">
              <w:rPr>
                <w:rFonts w:ascii="Trebuchet MS" w:eastAsia="Times New Roman" w:hAnsi="Trebuchet MS" w:cs="Trebuchet MS"/>
                <w:b/>
                <w:bCs/>
                <w:iCs/>
                <w:smallCaps/>
                <w:snapToGrid w:val="0"/>
                <w:color w:val="000000"/>
                <w:kern w:val="0"/>
                <w:sz w:val="20"/>
                <w:szCs w:val="24"/>
                <w:shd w:val="clear" w:color="auto" w:fill="FFFFFF"/>
                <w:lang w:eastAsia="hr-HR"/>
                <w14:ligatures w14:val="none"/>
              </w:rPr>
              <w:t xml:space="preserve">0,00 </w:t>
            </w:r>
          </w:p>
        </w:tc>
      </w:tr>
      <w:tr w:rsidR="00687749" w:rsidRPr="00687749" w14:paraId="45E40AEB" w14:textId="77777777">
        <w:trPr>
          <w:trHeight w:val="570"/>
        </w:trPr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</w:tcPr>
          <w:p w14:paraId="5456C431" w14:textId="77777777" w:rsidR="00687749" w:rsidRPr="00687749" w:rsidRDefault="00687749" w:rsidP="0068774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87749">
              <w:rPr>
                <w:rFonts w:ascii="Trebuchet MS" w:eastAsia="Times New Roman" w:hAnsi="Trebuchet MS" w:cs="Trebuchet MS"/>
                <w:b/>
                <w:bCs/>
                <w:iCs/>
                <w:smallCaps/>
                <w:snapToGrid w:val="0"/>
                <w:color w:val="000000"/>
                <w:kern w:val="0"/>
                <w:sz w:val="20"/>
                <w:szCs w:val="24"/>
                <w:shd w:val="clear" w:color="auto" w:fill="FFFFFF"/>
                <w:lang w:eastAsia="hr-HR"/>
                <w14:ligatures w14:val="none"/>
              </w:rPr>
              <w:t xml:space="preserve">Prihodi od inozemnih vlada i </w:t>
            </w:r>
            <w:r w:rsidRPr="00687749">
              <w:rPr>
                <w:rFonts w:ascii="Trebuchet MS" w:eastAsia="Times New Roman" w:hAnsi="Trebuchet MS" w:cs="Trebuchet MS"/>
                <w:b/>
                <w:bCs/>
                <w:iCs/>
                <w:smallCaps/>
                <w:snapToGrid w:val="0"/>
                <w:color w:val="000000"/>
                <w:kern w:val="0"/>
                <w:sz w:val="20"/>
                <w:szCs w:val="24"/>
                <w:shd w:val="clear" w:color="auto" w:fill="FFFFFF"/>
                <w:lang w:eastAsia="hr-HR"/>
                <w14:ligatures w14:val="none"/>
              </w:rPr>
              <w:br/>
              <w:t>međunarodnih organizacija</w:t>
            </w:r>
          </w:p>
        </w:tc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center"/>
          </w:tcPr>
          <w:p w14:paraId="1FB17E72" w14:textId="77777777" w:rsidR="00687749" w:rsidRPr="00687749" w:rsidRDefault="00687749" w:rsidP="0068774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alibri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87749">
              <w:rPr>
                <w:rFonts w:ascii="Trebuchet MS" w:eastAsia="Times New Roman" w:hAnsi="Trebuchet MS" w:cs="Trebuchet MS"/>
                <w:b/>
                <w:bCs/>
                <w:iCs/>
                <w:smallCaps/>
                <w:snapToGrid w:val="0"/>
                <w:color w:val="000000"/>
                <w:kern w:val="0"/>
                <w:sz w:val="20"/>
                <w:szCs w:val="24"/>
                <w:shd w:val="clear" w:color="auto" w:fill="FFFFFF"/>
                <w:lang w:eastAsia="hr-HR"/>
                <w14:ligatures w14:val="none"/>
              </w:rPr>
              <w:t xml:space="preserve">1.377.239 kn </w:t>
            </w:r>
          </w:p>
        </w:tc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center"/>
          </w:tcPr>
          <w:p w14:paraId="774C8B71" w14:textId="77777777" w:rsidR="00687749" w:rsidRPr="00687749" w:rsidRDefault="00687749" w:rsidP="0068774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alibri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87749">
              <w:rPr>
                <w:rFonts w:ascii="Trebuchet MS" w:eastAsia="Times New Roman" w:hAnsi="Trebuchet MS" w:cs="Trebuchet MS"/>
                <w:b/>
                <w:bCs/>
                <w:iCs/>
                <w:smallCaps/>
                <w:snapToGrid w:val="0"/>
                <w:color w:val="000000"/>
                <w:kern w:val="0"/>
                <w:sz w:val="20"/>
                <w:szCs w:val="24"/>
                <w:shd w:val="clear" w:color="auto" w:fill="FFFFFF"/>
                <w:lang w:eastAsia="hr-HR"/>
                <w14:ligatures w14:val="none"/>
              </w:rPr>
              <w:t xml:space="preserve">1.120.796 kn </w:t>
            </w:r>
          </w:p>
        </w:tc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center"/>
          </w:tcPr>
          <w:p w14:paraId="4E8E5873" w14:textId="77777777" w:rsidR="00687749" w:rsidRPr="00687749" w:rsidRDefault="00687749" w:rsidP="0068774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alibri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87749">
              <w:rPr>
                <w:rFonts w:ascii="Trebuchet MS" w:eastAsia="Times New Roman" w:hAnsi="Trebuchet MS" w:cs="Trebuchet MS"/>
                <w:b/>
                <w:bCs/>
                <w:iCs/>
                <w:smallCaps/>
                <w:snapToGrid w:val="0"/>
                <w:color w:val="000000"/>
                <w:kern w:val="0"/>
                <w:sz w:val="20"/>
                <w:szCs w:val="24"/>
                <w:shd w:val="clear" w:color="auto" w:fill="FFFFFF"/>
                <w:lang w:eastAsia="hr-HR"/>
                <w14:ligatures w14:val="none"/>
              </w:rPr>
              <w:t xml:space="preserve">81,38 </w:t>
            </w:r>
          </w:p>
        </w:tc>
      </w:tr>
      <w:tr w:rsidR="00687749" w:rsidRPr="00687749" w14:paraId="3C7F2FA6" w14:textId="77777777">
        <w:trPr>
          <w:trHeight w:val="570"/>
        </w:trPr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</w:tcPr>
          <w:p w14:paraId="5883BCBA" w14:textId="77777777" w:rsidR="00687749" w:rsidRPr="00687749" w:rsidRDefault="00687749" w:rsidP="0068774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87749">
              <w:rPr>
                <w:rFonts w:ascii="Trebuchet MS" w:eastAsia="Times New Roman" w:hAnsi="Trebuchet MS" w:cs="Trebuchet MS"/>
                <w:b/>
                <w:bCs/>
                <w:iCs/>
                <w:smallCaps/>
                <w:snapToGrid w:val="0"/>
                <w:color w:val="000000"/>
                <w:kern w:val="0"/>
                <w:sz w:val="20"/>
                <w:szCs w:val="24"/>
                <w:shd w:val="clear" w:color="auto" w:fill="FFFFFF"/>
                <w:lang w:eastAsia="hr-HR"/>
                <w14:ligatures w14:val="none"/>
              </w:rPr>
              <w:t xml:space="preserve">Prihodi od trgovačkih društava i </w:t>
            </w:r>
            <w:r w:rsidRPr="00687749">
              <w:rPr>
                <w:rFonts w:ascii="Trebuchet MS" w:eastAsia="Times New Roman" w:hAnsi="Trebuchet MS" w:cs="Trebuchet MS"/>
                <w:b/>
                <w:bCs/>
                <w:iCs/>
                <w:smallCaps/>
                <w:snapToGrid w:val="0"/>
                <w:color w:val="000000"/>
                <w:kern w:val="0"/>
                <w:sz w:val="20"/>
                <w:szCs w:val="24"/>
                <w:shd w:val="clear" w:color="auto" w:fill="FFFFFF"/>
                <w:lang w:eastAsia="hr-HR"/>
                <w14:ligatures w14:val="none"/>
              </w:rPr>
              <w:br/>
              <w:t xml:space="preserve">ostalih pravnih osoba </w:t>
            </w:r>
          </w:p>
        </w:tc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center"/>
          </w:tcPr>
          <w:p w14:paraId="50EBFFDD" w14:textId="77777777" w:rsidR="00687749" w:rsidRPr="00687749" w:rsidRDefault="00687749" w:rsidP="0068774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alibri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87749">
              <w:rPr>
                <w:rFonts w:ascii="Trebuchet MS" w:eastAsia="Times New Roman" w:hAnsi="Trebuchet MS" w:cs="Trebuchet MS"/>
                <w:b/>
                <w:bCs/>
                <w:iCs/>
                <w:smallCaps/>
                <w:snapToGrid w:val="0"/>
                <w:color w:val="000000"/>
                <w:kern w:val="0"/>
                <w:sz w:val="20"/>
                <w:szCs w:val="24"/>
                <w:shd w:val="clear" w:color="auto" w:fill="FFFFFF"/>
                <w:lang w:eastAsia="hr-HR"/>
                <w14:ligatures w14:val="none"/>
              </w:rPr>
              <w:t xml:space="preserve">203.002 kn </w:t>
            </w:r>
          </w:p>
        </w:tc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center"/>
          </w:tcPr>
          <w:p w14:paraId="08C3A864" w14:textId="77777777" w:rsidR="00687749" w:rsidRPr="00687749" w:rsidRDefault="00687749" w:rsidP="0068774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alibri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87749">
              <w:rPr>
                <w:rFonts w:ascii="Trebuchet MS" w:eastAsia="Times New Roman" w:hAnsi="Trebuchet MS" w:cs="Trebuchet MS"/>
                <w:b/>
                <w:bCs/>
                <w:iCs/>
                <w:smallCaps/>
                <w:snapToGrid w:val="0"/>
                <w:color w:val="000000"/>
                <w:kern w:val="0"/>
                <w:sz w:val="20"/>
                <w:szCs w:val="24"/>
                <w:shd w:val="clear" w:color="auto" w:fill="FFFFFF"/>
                <w:lang w:eastAsia="hr-HR"/>
                <w14:ligatures w14:val="none"/>
              </w:rPr>
              <w:t xml:space="preserve">219.286 kn </w:t>
            </w:r>
          </w:p>
        </w:tc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center"/>
          </w:tcPr>
          <w:p w14:paraId="551FB568" w14:textId="77777777" w:rsidR="00687749" w:rsidRPr="00687749" w:rsidRDefault="00687749" w:rsidP="0068774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alibri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87749">
              <w:rPr>
                <w:rFonts w:ascii="Trebuchet MS" w:eastAsia="Times New Roman" w:hAnsi="Trebuchet MS" w:cs="Trebuchet MS"/>
                <w:b/>
                <w:bCs/>
                <w:iCs/>
                <w:smallCaps/>
                <w:snapToGrid w:val="0"/>
                <w:color w:val="000000"/>
                <w:kern w:val="0"/>
                <w:sz w:val="20"/>
                <w:szCs w:val="24"/>
                <w:shd w:val="clear" w:color="auto" w:fill="FFFFFF"/>
                <w:lang w:eastAsia="hr-HR"/>
                <w14:ligatures w14:val="none"/>
              </w:rPr>
              <w:t xml:space="preserve">108,02 </w:t>
            </w:r>
          </w:p>
        </w:tc>
      </w:tr>
      <w:tr w:rsidR="00687749" w:rsidRPr="00687749" w14:paraId="04B1566D" w14:textId="77777777">
        <w:trPr>
          <w:trHeight w:val="300"/>
        </w:trPr>
        <w:tc>
          <w:tcPr>
            <w:tcW w:w="0" w:type="auto"/>
            <w:tcBorders>
              <w:top w:val="double" w:sz="18" w:space="0" w:color="FFC000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</w:tcPr>
          <w:p w14:paraId="7653B71D" w14:textId="77777777" w:rsidR="00687749" w:rsidRPr="00687749" w:rsidRDefault="00687749" w:rsidP="0068774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alibri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87749">
              <w:rPr>
                <w:rFonts w:ascii="Trebuchet MS" w:eastAsia="Times New Roman" w:hAnsi="Trebuchet MS" w:cs="Trebuchet MS"/>
                <w:b/>
                <w:bCs/>
                <w:iCs/>
                <w:smallCaps/>
                <w:snapToGrid w:val="0"/>
                <w:color w:val="000000"/>
                <w:kern w:val="0"/>
                <w:sz w:val="20"/>
                <w:szCs w:val="24"/>
                <w:shd w:val="clear" w:color="auto" w:fill="FFFFFF"/>
                <w:lang w:eastAsia="hr-HR"/>
                <w14:ligatures w14:val="none"/>
              </w:rPr>
              <w:t>UKUPNO</w:t>
            </w:r>
          </w:p>
        </w:tc>
        <w:tc>
          <w:tcPr>
            <w:tcW w:w="0" w:type="auto"/>
            <w:tcBorders>
              <w:top w:val="double" w:sz="18" w:space="0" w:color="FFC000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</w:tcPr>
          <w:p w14:paraId="04A4BC24" w14:textId="77777777" w:rsidR="00687749" w:rsidRPr="00687749" w:rsidRDefault="00687749" w:rsidP="0068774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alibri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87749">
              <w:rPr>
                <w:rFonts w:ascii="Trebuchet MS" w:eastAsia="Times New Roman" w:hAnsi="Trebuchet MS" w:cs="Trebuchet MS"/>
                <w:b/>
                <w:bCs/>
                <w:iCs/>
                <w:smallCaps/>
                <w:snapToGrid w:val="0"/>
                <w:color w:val="000000"/>
                <w:kern w:val="0"/>
                <w:sz w:val="20"/>
                <w:szCs w:val="24"/>
                <w:shd w:val="clear" w:color="auto" w:fill="FFFFFF"/>
                <w:lang w:eastAsia="hr-HR"/>
                <w14:ligatures w14:val="none"/>
              </w:rPr>
              <w:t xml:space="preserve">1.591.429 kn </w:t>
            </w:r>
          </w:p>
        </w:tc>
        <w:tc>
          <w:tcPr>
            <w:tcW w:w="0" w:type="auto"/>
            <w:tcBorders>
              <w:top w:val="double" w:sz="18" w:space="0" w:color="FFC000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</w:tcPr>
          <w:p w14:paraId="3ED25412" w14:textId="77777777" w:rsidR="00687749" w:rsidRPr="00687749" w:rsidRDefault="00687749" w:rsidP="0068774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alibri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87749">
              <w:rPr>
                <w:rFonts w:ascii="Trebuchet MS" w:eastAsia="Times New Roman" w:hAnsi="Trebuchet MS" w:cs="Trebuchet MS"/>
                <w:b/>
                <w:bCs/>
                <w:iCs/>
                <w:smallCaps/>
                <w:snapToGrid w:val="0"/>
                <w:color w:val="000000"/>
                <w:kern w:val="0"/>
                <w:sz w:val="20"/>
                <w:szCs w:val="24"/>
                <w:shd w:val="clear" w:color="auto" w:fill="FFFFFF"/>
                <w:lang w:eastAsia="hr-HR"/>
                <w14:ligatures w14:val="none"/>
              </w:rPr>
              <w:t xml:space="preserve">1.340.082 kn </w:t>
            </w:r>
          </w:p>
        </w:tc>
        <w:tc>
          <w:tcPr>
            <w:tcW w:w="0" w:type="auto"/>
            <w:tcBorders>
              <w:top w:val="double" w:sz="18" w:space="0" w:color="FFC000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F009B6" w14:textId="77777777" w:rsidR="00687749" w:rsidRPr="00687749" w:rsidRDefault="00687749" w:rsidP="0068774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</w:tbl>
    <w:p w14:paraId="224D35C4" w14:textId="77777777" w:rsidR="00687749" w:rsidRPr="00687749" w:rsidRDefault="00687749" w:rsidP="006877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rPr>
          <w:rFonts w:ascii="Trebuchet MS" w:eastAsia="Times New Roman" w:hAnsi="Trebuchet MS" w:cs="Calibri"/>
          <w:b/>
          <w:kern w:val="0"/>
          <w:sz w:val="20"/>
          <w:szCs w:val="24"/>
          <w:lang w:eastAsia="hr-HR"/>
          <w14:ligatures w14:val="none"/>
        </w:rPr>
      </w:pPr>
    </w:p>
    <w:p w14:paraId="07147374" w14:textId="77777777" w:rsidR="00687749" w:rsidRPr="00687749" w:rsidRDefault="00687749" w:rsidP="006877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rPr>
          <w:rFonts w:ascii="Trebuchet MS" w:eastAsia="Times New Roman" w:hAnsi="Trebuchet MS" w:cs="Times New Roman"/>
          <w:b/>
          <w:snapToGrid w:val="0"/>
          <w:kern w:val="0"/>
          <w:sz w:val="20"/>
          <w:szCs w:val="24"/>
          <w:lang w:eastAsia="hr-HR"/>
          <w14:ligatures w14:val="none"/>
        </w:rPr>
      </w:pPr>
    </w:p>
    <w:p w14:paraId="369DD50D" w14:textId="77777777" w:rsidR="00687749" w:rsidRPr="00687749" w:rsidRDefault="00687749" w:rsidP="006877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rebuchet MS" w:eastAsia="Times New Roman" w:hAnsi="Trebuchet MS" w:cs="Calibri"/>
          <w:kern w:val="0"/>
          <w:sz w:val="24"/>
          <w:szCs w:val="24"/>
          <w:lang w:eastAsia="hr-HR"/>
          <w14:ligatures w14:val="none"/>
        </w:rPr>
      </w:pPr>
    </w:p>
    <w:p w14:paraId="60031821" w14:textId="77777777" w:rsidR="00687749" w:rsidRPr="00687749" w:rsidRDefault="00687749" w:rsidP="006877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rebuchet MS" w:eastAsia="Times New Roman" w:hAnsi="Trebuchet MS" w:cs="Times New Roman"/>
          <w:snapToGrid w:val="0"/>
          <w:kern w:val="0"/>
          <w:sz w:val="24"/>
          <w:szCs w:val="24"/>
          <w:lang w:eastAsia="hr-HR"/>
          <w14:ligatures w14:val="none"/>
        </w:rPr>
      </w:pPr>
    </w:p>
    <w:p w14:paraId="71C1A3F8" w14:textId="77777777" w:rsidR="00687749" w:rsidRPr="00687749" w:rsidRDefault="00687749" w:rsidP="006877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rebuchet MS" w:eastAsia="Times New Roman" w:hAnsi="Trebuchet MS" w:cs="Calibri"/>
          <w:kern w:val="0"/>
          <w:sz w:val="24"/>
          <w:szCs w:val="24"/>
          <w:lang w:eastAsia="hr-HR"/>
          <w14:ligatures w14:val="none"/>
        </w:rPr>
      </w:pPr>
    </w:p>
    <w:p w14:paraId="2CBC5635" w14:textId="77777777" w:rsidR="00687749" w:rsidRPr="00687749" w:rsidRDefault="00687749" w:rsidP="006877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rebuchet MS" w:eastAsia="Times New Roman" w:hAnsi="Trebuchet MS" w:cs="Calibri"/>
          <w:b/>
          <w:i/>
          <w:kern w:val="0"/>
          <w:sz w:val="24"/>
          <w:szCs w:val="24"/>
          <w:lang w:eastAsia="hr-HR"/>
          <w14:ligatures w14:val="none"/>
        </w:rPr>
      </w:pPr>
      <w:r w:rsidRPr="00687749">
        <w:rPr>
          <w:rFonts w:ascii="Trebuchet MS" w:eastAsia="Times New Roman" w:hAnsi="Trebuchet MS" w:cs="Times New Roman"/>
          <w:b/>
          <w:i/>
          <w:snapToGrid w:val="0"/>
          <w:kern w:val="0"/>
          <w:sz w:val="24"/>
          <w:szCs w:val="24"/>
          <w:lang w:eastAsia="hr-HR"/>
          <w14:ligatures w14:val="none"/>
        </w:rPr>
        <w:t xml:space="preserve">RASHODI </w:t>
      </w:r>
    </w:p>
    <w:p w14:paraId="5044057F" w14:textId="77777777" w:rsidR="00687749" w:rsidRPr="00687749" w:rsidRDefault="00687749" w:rsidP="006877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rebuchet MS" w:eastAsia="Times New Roman" w:hAnsi="Trebuchet MS" w:cs="Calibri"/>
          <w:b/>
          <w:i/>
          <w:color w:val="808080" w:themeColor="background1" w:themeShade="80"/>
          <w:kern w:val="0"/>
          <w:sz w:val="20"/>
          <w:szCs w:val="24"/>
          <w:u w:val="single"/>
          <w:lang w:eastAsia="hr-HR"/>
          <w14:ligatures w14:val="none"/>
        </w:rPr>
      </w:pPr>
      <w:r w:rsidRPr="00687749">
        <w:rPr>
          <w:rFonts w:ascii="Trebuchet MS" w:eastAsia="Times New Roman" w:hAnsi="Trebuchet MS" w:cs="Times New Roman"/>
          <w:b/>
          <w:i/>
          <w:snapToGrid w:val="0"/>
          <w:color w:val="808080" w:themeColor="background1" w:themeShade="80"/>
          <w:kern w:val="0"/>
          <w:sz w:val="20"/>
          <w:szCs w:val="24"/>
          <w:u w:val="single"/>
          <w:lang w:eastAsia="hr-HR"/>
          <w14:ligatures w14:val="none"/>
        </w:rPr>
        <w:t>(PR-RAS-NPF AOP 054)</w:t>
      </w:r>
    </w:p>
    <w:p w14:paraId="5C93B599" w14:textId="77777777" w:rsidR="00687749" w:rsidRPr="00687749" w:rsidRDefault="00687749" w:rsidP="006877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rebuchet MS" w:eastAsia="Times New Roman" w:hAnsi="Trebuchet MS" w:cs="Times New Roman"/>
          <w:b/>
          <w:i/>
          <w:snapToGrid w:val="0"/>
          <w:kern w:val="0"/>
          <w:sz w:val="24"/>
          <w:szCs w:val="24"/>
          <w:lang w:eastAsia="hr-HR"/>
          <w14:ligatures w14:val="none"/>
        </w:rPr>
      </w:pPr>
    </w:p>
    <w:p w14:paraId="29AA8DF8" w14:textId="77777777" w:rsidR="00687749" w:rsidRPr="00687749" w:rsidRDefault="00687749" w:rsidP="006877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rebuchet MS" w:eastAsia="Times New Roman" w:hAnsi="Trebuchet MS" w:cs="Calibri"/>
          <w:kern w:val="0"/>
          <w:sz w:val="24"/>
          <w:szCs w:val="24"/>
          <w:lang w:eastAsia="hr-HR"/>
          <w14:ligatures w14:val="none"/>
        </w:rPr>
      </w:pPr>
      <w:r w:rsidRPr="00687749">
        <w:rPr>
          <w:rFonts w:ascii="Trebuchet MS" w:eastAsia="Times New Roman" w:hAnsi="Trebuchet MS" w:cs="Calibri"/>
          <w:kern w:val="0"/>
          <w:sz w:val="24"/>
          <w:szCs w:val="24"/>
          <w:lang w:eastAsia="hr-HR"/>
          <w14:ligatures w14:val="none"/>
        </w:rPr>
        <w:t>Rashode Neprofitne organizacije sačinjavaju rashodi za radnike, materijalni rashodi, rashodi amortizacije, financijski rashodi, donacije</w:t>
      </w:r>
      <w:r w:rsidRPr="00687749">
        <w:rPr>
          <w:rFonts w:ascii="Trebuchet MS" w:eastAsia="Times New Roman" w:hAnsi="Trebuchet MS" w:cs="Times New Roman"/>
          <w:snapToGrid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87749">
        <w:rPr>
          <w:rFonts w:ascii="Trebuchet MS" w:eastAsia="Times New Roman" w:hAnsi="Trebuchet MS" w:cs="Times New Roman"/>
          <w:snapToGrid w:val="0"/>
          <w:kern w:val="0"/>
          <w:sz w:val="24"/>
          <w:szCs w:val="24"/>
          <w:lang w:val="en-US"/>
          <w14:ligatures w14:val="none"/>
        </w:rPr>
        <w:t>i</w:t>
      </w:r>
      <w:proofErr w:type="spellEnd"/>
      <w:r w:rsidRPr="00687749">
        <w:rPr>
          <w:rFonts w:ascii="Trebuchet MS" w:eastAsia="Times New Roman" w:hAnsi="Trebuchet MS" w:cs="Calibri"/>
          <w:kern w:val="0"/>
          <w:sz w:val="24"/>
          <w:szCs w:val="24"/>
          <w:lang w:eastAsia="hr-HR"/>
          <w14:ligatures w14:val="none"/>
        </w:rPr>
        <w:t xml:space="preserve"> ostali rashodi</w:t>
      </w:r>
      <w:r w:rsidRPr="00687749">
        <w:rPr>
          <w:rFonts w:ascii="Trebuchet MS" w:eastAsia="Times New Roman" w:hAnsi="Trebuchet MS" w:cs="Times New Roman"/>
          <w:snapToGrid w:val="0"/>
          <w:kern w:val="0"/>
          <w:sz w:val="24"/>
          <w:szCs w:val="24"/>
          <w:lang w:val="en-US"/>
          <w14:ligatures w14:val="none"/>
        </w:rPr>
        <w:t>.</w:t>
      </w:r>
    </w:p>
    <w:p w14:paraId="0F151F57" w14:textId="77777777" w:rsidR="00687749" w:rsidRPr="00687749" w:rsidRDefault="00687749" w:rsidP="006877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rebuchet MS" w:eastAsia="Times New Roman" w:hAnsi="Trebuchet MS" w:cs="Times New Roman"/>
          <w:snapToGrid w:val="0"/>
          <w:kern w:val="0"/>
          <w:sz w:val="24"/>
          <w:szCs w:val="24"/>
          <w:lang w:eastAsia="hr-HR"/>
          <w14:ligatures w14:val="none"/>
        </w:rPr>
      </w:pPr>
    </w:p>
    <w:p w14:paraId="38600195" w14:textId="77777777" w:rsidR="00687749" w:rsidRPr="00687749" w:rsidRDefault="00687749" w:rsidP="006877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rebuchet MS" w:eastAsia="Times New Roman" w:hAnsi="Trebuchet MS" w:cs="Times New Roman"/>
          <w:snapToGrid w:val="0"/>
          <w:kern w:val="0"/>
          <w:sz w:val="24"/>
          <w:szCs w:val="24"/>
          <w:lang w:eastAsia="hr-HR"/>
          <w14:ligatures w14:val="none"/>
        </w:rPr>
      </w:pPr>
      <w:r w:rsidRPr="00687749">
        <w:rPr>
          <w:rFonts w:ascii="Trebuchet MS" w:eastAsia="Times New Roman" w:hAnsi="Trebuchet MS" w:cs="Calibri"/>
          <w:kern w:val="0"/>
          <w:sz w:val="24"/>
          <w:szCs w:val="24"/>
          <w:lang w:eastAsia="hr-HR"/>
          <w14:ligatures w14:val="none"/>
        </w:rPr>
        <w:t>Ukupni rashodi su u izvještajnom razdoblju iznosili 1.659.720 kn.</w:t>
      </w:r>
    </w:p>
    <w:tbl>
      <w:tblPr>
        <w:tblW w:w="892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108"/>
        <w:gridCol w:w="2730"/>
        <w:gridCol w:w="2000"/>
        <w:gridCol w:w="1087"/>
      </w:tblGrid>
      <w:tr w:rsidR="00687749" w:rsidRPr="00687749" w14:paraId="198EAE94" w14:textId="77777777">
        <w:trPr>
          <w:trHeight w:val="855"/>
        </w:trPr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CC99"/>
            <w:noWrap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</w:tcPr>
          <w:p w14:paraId="562974B7" w14:textId="77777777" w:rsidR="00687749" w:rsidRPr="00687749" w:rsidRDefault="00687749" w:rsidP="00687749">
            <w:pPr>
              <w:shd w:val="clear" w:color="auto" w:fill="FFCC99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87749">
              <w:rPr>
                <w:rFonts w:ascii="Trebuchet MS" w:eastAsia="Times New Roman" w:hAnsi="Trebuchet MS" w:cs="Calibri"/>
                <w:b/>
                <w:color w:val="000000"/>
                <w:kern w:val="0"/>
                <w:sz w:val="20"/>
                <w:szCs w:val="24"/>
                <w:shd w:val="clear" w:color="auto" w:fill="FFCC99"/>
                <w:lang w:eastAsia="hr-HR"/>
                <w14:ligatures w14:val="none"/>
              </w:rPr>
              <w:t>Opis</w:t>
            </w:r>
          </w:p>
        </w:tc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CC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6F642E" w14:textId="77777777" w:rsidR="00687749" w:rsidRPr="00687749" w:rsidRDefault="00687749" w:rsidP="00687749">
            <w:pPr>
              <w:shd w:val="clear" w:color="auto" w:fill="FFCC99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87749">
              <w:rPr>
                <w:rFonts w:ascii="Trebuchet MS" w:eastAsia="Times New Roman" w:hAnsi="Trebuchet MS" w:cs="Calibri"/>
                <w:b/>
                <w:color w:val="000000"/>
                <w:kern w:val="0"/>
                <w:sz w:val="20"/>
                <w:szCs w:val="24"/>
                <w:shd w:val="clear" w:color="auto" w:fill="FFCC99"/>
                <w:lang w:eastAsia="hr-HR"/>
                <w14:ligatures w14:val="none"/>
              </w:rPr>
              <w:t xml:space="preserve">Ostvareno </w:t>
            </w:r>
            <w:r w:rsidRPr="00687749">
              <w:rPr>
                <w:rFonts w:ascii="Trebuchet MS" w:eastAsia="Times New Roman" w:hAnsi="Trebuchet MS" w:cs="Calibri"/>
                <w:b/>
                <w:color w:val="000000"/>
                <w:kern w:val="0"/>
                <w:sz w:val="20"/>
                <w:szCs w:val="24"/>
                <w:shd w:val="clear" w:color="auto" w:fill="FFCC99"/>
                <w:lang w:eastAsia="hr-HR"/>
                <w14:ligatures w14:val="none"/>
              </w:rPr>
              <w:br/>
              <w:t>prethodne godine</w:t>
            </w:r>
          </w:p>
        </w:tc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CC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62E811" w14:textId="77777777" w:rsidR="00687749" w:rsidRPr="00687749" w:rsidRDefault="00687749" w:rsidP="00687749">
            <w:pPr>
              <w:shd w:val="clear" w:color="auto" w:fill="FFCC99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87749">
              <w:rPr>
                <w:rFonts w:ascii="Trebuchet MS" w:eastAsia="Times New Roman" w:hAnsi="Trebuchet MS" w:cs="Calibri"/>
                <w:b/>
                <w:color w:val="000000"/>
                <w:kern w:val="0"/>
                <w:sz w:val="20"/>
                <w:szCs w:val="24"/>
                <w:shd w:val="clear" w:color="auto" w:fill="FFCC99"/>
                <w:lang w:eastAsia="hr-HR"/>
                <w14:ligatures w14:val="none"/>
              </w:rPr>
              <w:t xml:space="preserve">Ostvareno u </w:t>
            </w:r>
            <w:r w:rsidRPr="00687749">
              <w:rPr>
                <w:rFonts w:ascii="Trebuchet MS" w:eastAsia="Times New Roman" w:hAnsi="Trebuchet MS" w:cs="Calibri"/>
                <w:b/>
                <w:color w:val="000000"/>
                <w:kern w:val="0"/>
                <w:sz w:val="20"/>
                <w:szCs w:val="24"/>
                <w:shd w:val="clear" w:color="auto" w:fill="FFCC99"/>
                <w:lang w:eastAsia="hr-HR"/>
                <w14:ligatures w14:val="none"/>
              </w:rPr>
              <w:br/>
              <w:t xml:space="preserve">izvještajnom </w:t>
            </w:r>
            <w:r w:rsidRPr="00687749">
              <w:rPr>
                <w:rFonts w:ascii="Trebuchet MS" w:eastAsia="Times New Roman" w:hAnsi="Trebuchet MS" w:cs="Calibri"/>
                <w:b/>
                <w:color w:val="000000"/>
                <w:kern w:val="0"/>
                <w:sz w:val="20"/>
                <w:szCs w:val="24"/>
                <w:shd w:val="clear" w:color="auto" w:fill="FFCC99"/>
                <w:lang w:eastAsia="hr-HR"/>
                <w14:ligatures w14:val="none"/>
              </w:rPr>
              <w:br/>
              <w:t>razdoblju</w:t>
            </w:r>
          </w:p>
        </w:tc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CC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6DA639" w14:textId="77777777" w:rsidR="00687749" w:rsidRPr="00687749" w:rsidRDefault="00687749" w:rsidP="00687749">
            <w:pPr>
              <w:shd w:val="clear" w:color="auto" w:fill="FFCC99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87749">
              <w:rPr>
                <w:rFonts w:ascii="Trebuchet MS" w:eastAsia="Times New Roman" w:hAnsi="Trebuchet MS" w:cs="Calibri"/>
                <w:b/>
                <w:color w:val="000000"/>
                <w:kern w:val="0"/>
                <w:sz w:val="20"/>
                <w:szCs w:val="24"/>
                <w:shd w:val="clear" w:color="auto" w:fill="FFCC99"/>
                <w:lang w:eastAsia="hr-HR"/>
                <w14:ligatures w14:val="none"/>
              </w:rPr>
              <w:t>Indeks</w:t>
            </w:r>
          </w:p>
        </w:tc>
      </w:tr>
      <w:tr w:rsidR="00687749" w:rsidRPr="00687749" w14:paraId="3B923693" w14:textId="77777777">
        <w:trPr>
          <w:trHeight w:val="300"/>
        </w:trPr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</w:tcPr>
          <w:p w14:paraId="11CC1D63" w14:textId="77777777" w:rsidR="00687749" w:rsidRPr="00687749" w:rsidRDefault="00687749" w:rsidP="0068774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87749">
              <w:rPr>
                <w:rFonts w:ascii="Trebuchet MS" w:eastAsia="Times New Roman" w:hAnsi="Trebuchet MS" w:cs="Calibri"/>
                <w:color w:val="000000"/>
                <w:kern w:val="0"/>
                <w:sz w:val="20"/>
                <w:szCs w:val="24"/>
                <w:shd w:val="clear" w:color="auto" w:fill="FFFFFF"/>
                <w:lang w:eastAsia="hr-HR"/>
                <w14:ligatures w14:val="none"/>
              </w:rPr>
              <w:t>Rashodi za radnike</w:t>
            </w:r>
          </w:p>
        </w:tc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center"/>
          </w:tcPr>
          <w:p w14:paraId="5E902C97" w14:textId="77777777" w:rsidR="00687749" w:rsidRPr="00687749" w:rsidRDefault="00687749" w:rsidP="0068774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87749">
              <w:rPr>
                <w:rFonts w:ascii="Trebuchet MS" w:eastAsia="Times New Roman" w:hAnsi="Trebuchet MS" w:cs="Calibri"/>
                <w:color w:val="000000"/>
                <w:kern w:val="0"/>
                <w:sz w:val="20"/>
                <w:szCs w:val="24"/>
                <w:shd w:val="clear" w:color="auto" w:fill="FFFFFF"/>
                <w:lang w:eastAsia="hr-HR"/>
                <w14:ligatures w14:val="none"/>
              </w:rPr>
              <w:t xml:space="preserve">999.879 kn </w:t>
            </w:r>
          </w:p>
        </w:tc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center"/>
          </w:tcPr>
          <w:p w14:paraId="5C0B7D96" w14:textId="77777777" w:rsidR="00687749" w:rsidRPr="00687749" w:rsidRDefault="00687749" w:rsidP="0068774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87749">
              <w:rPr>
                <w:rFonts w:ascii="Trebuchet MS" w:eastAsia="Times New Roman" w:hAnsi="Trebuchet MS" w:cs="Calibri"/>
                <w:color w:val="000000"/>
                <w:kern w:val="0"/>
                <w:sz w:val="20"/>
                <w:szCs w:val="24"/>
                <w:shd w:val="clear" w:color="auto" w:fill="FFFFFF"/>
                <w:lang w:eastAsia="hr-HR"/>
                <w14:ligatures w14:val="none"/>
              </w:rPr>
              <w:t xml:space="preserve">803.438 kn </w:t>
            </w:r>
          </w:p>
        </w:tc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center"/>
          </w:tcPr>
          <w:p w14:paraId="3FDDD070" w14:textId="77777777" w:rsidR="00687749" w:rsidRPr="00687749" w:rsidRDefault="00687749" w:rsidP="0068774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87749">
              <w:rPr>
                <w:rFonts w:ascii="Trebuchet MS" w:eastAsia="Times New Roman" w:hAnsi="Trebuchet MS" w:cs="Calibri"/>
                <w:color w:val="000000"/>
                <w:kern w:val="0"/>
                <w:sz w:val="20"/>
                <w:szCs w:val="24"/>
                <w:shd w:val="clear" w:color="auto" w:fill="FFFFFF"/>
                <w:lang w:eastAsia="hr-HR"/>
                <w14:ligatures w14:val="none"/>
              </w:rPr>
              <w:t xml:space="preserve">80,35 </w:t>
            </w:r>
          </w:p>
        </w:tc>
      </w:tr>
      <w:tr w:rsidR="00687749" w:rsidRPr="00687749" w14:paraId="336A66D3" w14:textId="77777777">
        <w:trPr>
          <w:trHeight w:val="300"/>
        </w:trPr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</w:tcPr>
          <w:p w14:paraId="73446FBA" w14:textId="77777777" w:rsidR="00687749" w:rsidRPr="00687749" w:rsidRDefault="00687749" w:rsidP="0068774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87749">
              <w:rPr>
                <w:rFonts w:ascii="Trebuchet MS" w:eastAsia="Times New Roman" w:hAnsi="Trebuchet MS" w:cs="Calibri"/>
                <w:color w:val="000000"/>
                <w:kern w:val="0"/>
                <w:sz w:val="20"/>
                <w:szCs w:val="24"/>
                <w:shd w:val="clear" w:color="auto" w:fill="FFFFFF"/>
                <w:lang w:eastAsia="hr-HR"/>
                <w14:ligatures w14:val="none"/>
              </w:rPr>
              <w:t xml:space="preserve">Materijalni rashodi </w:t>
            </w:r>
          </w:p>
        </w:tc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center"/>
          </w:tcPr>
          <w:p w14:paraId="237F39F8" w14:textId="77777777" w:rsidR="00687749" w:rsidRPr="00687749" w:rsidRDefault="00687749" w:rsidP="0068774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87749">
              <w:rPr>
                <w:rFonts w:ascii="Trebuchet MS" w:eastAsia="Times New Roman" w:hAnsi="Trebuchet MS" w:cs="Calibri"/>
                <w:color w:val="000000"/>
                <w:kern w:val="0"/>
                <w:sz w:val="20"/>
                <w:szCs w:val="24"/>
                <w:shd w:val="clear" w:color="auto" w:fill="FFFFFF"/>
                <w:lang w:eastAsia="hr-HR"/>
                <w14:ligatures w14:val="none"/>
              </w:rPr>
              <w:t xml:space="preserve">646.790 kn </w:t>
            </w:r>
          </w:p>
        </w:tc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center"/>
          </w:tcPr>
          <w:p w14:paraId="62DF9B42" w14:textId="77777777" w:rsidR="00687749" w:rsidRPr="00687749" w:rsidRDefault="00687749" w:rsidP="0068774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87749">
              <w:rPr>
                <w:rFonts w:ascii="Trebuchet MS" w:eastAsia="Times New Roman" w:hAnsi="Trebuchet MS" w:cs="Calibri"/>
                <w:color w:val="000000"/>
                <w:kern w:val="0"/>
                <w:sz w:val="20"/>
                <w:szCs w:val="24"/>
                <w:shd w:val="clear" w:color="auto" w:fill="FFFFFF"/>
                <w:lang w:eastAsia="hr-HR"/>
                <w14:ligatures w14:val="none"/>
              </w:rPr>
              <w:t xml:space="preserve">713.738 kn </w:t>
            </w:r>
          </w:p>
        </w:tc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center"/>
          </w:tcPr>
          <w:p w14:paraId="37542DB6" w14:textId="77777777" w:rsidR="00687749" w:rsidRPr="00687749" w:rsidRDefault="00687749" w:rsidP="0068774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87749">
              <w:rPr>
                <w:rFonts w:ascii="Trebuchet MS" w:eastAsia="Times New Roman" w:hAnsi="Trebuchet MS" w:cs="Calibri"/>
                <w:color w:val="000000"/>
                <w:kern w:val="0"/>
                <w:sz w:val="20"/>
                <w:szCs w:val="24"/>
                <w:shd w:val="clear" w:color="auto" w:fill="FFFFFF"/>
                <w:lang w:eastAsia="hr-HR"/>
                <w14:ligatures w14:val="none"/>
              </w:rPr>
              <w:t xml:space="preserve">110,35 </w:t>
            </w:r>
          </w:p>
        </w:tc>
      </w:tr>
      <w:tr w:rsidR="00687749" w:rsidRPr="00687749" w14:paraId="229C9C77" w14:textId="77777777">
        <w:trPr>
          <w:trHeight w:val="300"/>
        </w:trPr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</w:tcPr>
          <w:p w14:paraId="13F77FFA" w14:textId="77777777" w:rsidR="00687749" w:rsidRPr="00687749" w:rsidRDefault="00687749" w:rsidP="0068774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87749">
              <w:rPr>
                <w:rFonts w:ascii="Trebuchet MS" w:eastAsia="Times New Roman" w:hAnsi="Trebuchet MS" w:cs="Calibri"/>
                <w:color w:val="000000"/>
                <w:kern w:val="0"/>
                <w:sz w:val="20"/>
                <w:szCs w:val="24"/>
                <w:shd w:val="clear" w:color="auto" w:fill="FFFFFF"/>
                <w:lang w:eastAsia="hr-HR"/>
                <w14:ligatures w14:val="none"/>
              </w:rPr>
              <w:t xml:space="preserve">Rashodi amortizacije </w:t>
            </w:r>
          </w:p>
        </w:tc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center"/>
          </w:tcPr>
          <w:p w14:paraId="18F54CB3" w14:textId="77777777" w:rsidR="00687749" w:rsidRPr="00687749" w:rsidRDefault="00687749" w:rsidP="0068774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87749">
              <w:rPr>
                <w:rFonts w:ascii="Trebuchet MS" w:eastAsia="Times New Roman" w:hAnsi="Trebuchet MS" w:cs="Calibri"/>
                <w:color w:val="000000"/>
                <w:kern w:val="0"/>
                <w:sz w:val="20"/>
                <w:szCs w:val="24"/>
                <w:shd w:val="clear" w:color="auto" w:fill="FFFFFF"/>
                <w:lang w:eastAsia="hr-HR"/>
                <w14:ligatures w14:val="none"/>
              </w:rPr>
              <w:t xml:space="preserve">12.967 kn </w:t>
            </w:r>
          </w:p>
        </w:tc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center"/>
          </w:tcPr>
          <w:p w14:paraId="158C2F52" w14:textId="77777777" w:rsidR="00687749" w:rsidRPr="00687749" w:rsidRDefault="00687749" w:rsidP="0068774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87749">
              <w:rPr>
                <w:rFonts w:ascii="Trebuchet MS" w:eastAsia="Times New Roman" w:hAnsi="Trebuchet MS" w:cs="Calibri"/>
                <w:color w:val="000000"/>
                <w:kern w:val="0"/>
                <w:sz w:val="20"/>
                <w:szCs w:val="24"/>
                <w:shd w:val="clear" w:color="auto" w:fill="FFFFFF"/>
                <w:lang w:eastAsia="hr-HR"/>
                <w14:ligatures w14:val="none"/>
              </w:rPr>
              <w:t xml:space="preserve">11.472 kn </w:t>
            </w:r>
          </w:p>
        </w:tc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center"/>
          </w:tcPr>
          <w:p w14:paraId="3E000A6C" w14:textId="77777777" w:rsidR="00687749" w:rsidRPr="00687749" w:rsidRDefault="00687749" w:rsidP="0068774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87749">
              <w:rPr>
                <w:rFonts w:ascii="Trebuchet MS" w:eastAsia="Times New Roman" w:hAnsi="Trebuchet MS" w:cs="Calibri"/>
                <w:color w:val="000000"/>
                <w:kern w:val="0"/>
                <w:sz w:val="20"/>
                <w:szCs w:val="24"/>
                <w:shd w:val="clear" w:color="auto" w:fill="FFFFFF"/>
                <w:lang w:eastAsia="hr-HR"/>
                <w14:ligatures w14:val="none"/>
              </w:rPr>
              <w:t xml:space="preserve">88,47 </w:t>
            </w:r>
          </w:p>
        </w:tc>
      </w:tr>
      <w:tr w:rsidR="00687749" w:rsidRPr="00687749" w14:paraId="469A269F" w14:textId="77777777">
        <w:trPr>
          <w:trHeight w:val="300"/>
        </w:trPr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</w:tcPr>
          <w:p w14:paraId="6D2B42CA" w14:textId="77777777" w:rsidR="00687749" w:rsidRPr="00687749" w:rsidRDefault="00687749" w:rsidP="0068774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87749">
              <w:rPr>
                <w:rFonts w:ascii="Trebuchet MS" w:eastAsia="Times New Roman" w:hAnsi="Trebuchet MS" w:cs="Calibri"/>
                <w:color w:val="000000"/>
                <w:kern w:val="0"/>
                <w:sz w:val="20"/>
                <w:szCs w:val="24"/>
                <w:shd w:val="clear" w:color="auto" w:fill="FFFFFF"/>
                <w:lang w:eastAsia="hr-HR"/>
                <w14:ligatures w14:val="none"/>
              </w:rPr>
              <w:t>Financijski rashodi</w:t>
            </w:r>
          </w:p>
        </w:tc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center"/>
          </w:tcPr>
          <w:p w14:paraId="2FAE3D1D" w14:textId="77777777" w:rsidR="00687749" w:rsidRPr="00687749" w:rsidRDefault="00687749" w:rsidP="0068774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87749">
              <w:rPr>
                <w:rFonts w:ascii="Trebuchet MS" w:eastAsia="Times New Roman" w:hAnsi="Trebuchet MS" w:cs="Calibri"/>
                <w:color w:val="000000"/>
                <w:kern w:val="0"/>
                <w:sz w:val="20"/>
                <w:szCs w:val="24"/>
                <w:shd w:val="clear" w:color="auto" w:fill="FFFFFF"/>
                <w:lang w:eastAsia="hr-HR"/>
                <w14:ligatures w14:val="none"/>
              </w:rPr>
              <w:t xml:space="preserve">11.343 kn </w:t>
            </w:r>
          </w:p>
        </w:tc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center"/>
          </w:tcPr>
          <w:p w14:paraId="4A6B5395" w14:textId="77777777" w:rsidR="00687749" w:rsidRPr="00687749" w:rsidRDefault="00687749" w:rsidP="0068774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87749">
              <w:rPr>
                <w:rFonts w:ascii="Trebuchet MS" w:eastAsia="Times New Roman" w:hAnsi="Trebuchet MS" w:cs="Calibri"/>
                <w:color w:val="000000"/>
                <w:kern w:val="0"/>
                <w:sz w:val="20"/>
                <w:szCs w:val="24"/>
                <w:shd w:val="clear" w:color="auto" w:fill="FFFFFF"/>
                <w:lang w:eastAsia="hr-HR"/>
                <w14:ligatures w14:val="none"/>
              </w:rPr>
              <w:t xml:space="preserve">13.926 kn </w:t>
            </w:r>
          </w:p>
        </w:tc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center"/>
          </w:tcPr>
          <w:p w14:paraId="12725100" w14:textId="77777777" w:rsidR="00687749" w:rsidRPr="00687749" w:rsidRDefault="00687749" w:rsidP="0068774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87749">
              <w:rPr>
                <w:rFonts w:ascii="Trebuchet MS" w:eastAsia="Times New Roman" w:hAnsi="Trebuchet MS" w:cs="Calibri"/>
                <w:color w:val="000000"/>
                <w:kern w:val="0"/>
                <w:sz w:val="20"/>
                <w:szCs w:val="24"/>
                <w:shd w:val="clear" w:color="auto" w:fill="FFFFFF"/>
                <w:lang w:eastAsia="hr-HR"/>
                <w14:ligatures w14:val="none"/>
              </w:rPr>
              <w:t xml:space="preserve">122,77 </w:t>
            </w:r>
          </w:p>
        </w:tc>
      </w:tr>
      <w:tr w:rsidR="00687749" w:rsidRPr="00687749" w14:paraId="2798CC05" w14:textId="77777777">
        <w:trPr>
          <w:trHeight w:val="300"/>
        </w:trPr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</w:tcPr>
          <w:p w14:paraId="22C86F64" w14:textId="77777777" w:rsidR="00687749" w:rsidRPr="00687749" w:rsidRDefault="00687749" w:rsidP="0068774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87749">
              <w:rPr>
                <w:rFonts w:ascii="Trebuchet MS" w:eastAsia="Times New Roman" w:hAnsi="Trebuchet MS" w:cs="Calibri"/>
                <w:color w:val="000000"/>
                <w:kern w:val="0"/>
                <w:sz w:val="20"/>
                <w:szCs w:val="24"/>
                <w:shd w:val="clear" w:color="auto" w:fill="FFFFFF"/>
                <w:lang w:eastAsia="hr-HR"/>
                <w14:ligatures w14:val="none"/>
              </w:rPr>
              <w:t>Donacije</w:t>
            </w:r>
          </w:p>
        </w:tc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center"/>
          </w:tcPr>
          <w:p w14:paraId="7E6609B2" w14:textId="77777777" w:rsidR="00687749" w:rsidRPr="00687749" w:rsidRDefault="00687749" w:rsidP="0068774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87749">
              <w:rPr>
                <w:rFonts w:ascii="Trebuchet MS" w:eastAsia="Times New Roman" w:hAnsi="Trebuchet MS" w:cs="Calibri"/>
                <w:color w:val="000000"/>
                <w:kern w:val="0"/>
                <w:sz w:val="20"/>
                <w:szCs w:val="24"/>
                <w:shd w:val="clear" w:color="auto" w:fill="FFFFFF"/>
                <w:lang w:eastAsia="hr-HR"/>
                <w14:ligatures w14:val="none"/>
              </w:rPr>
              <w:t xml:space="preserve">34.116 kn </w:t>
            </w:r>
          </w:p>
        </w:tc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center"/>
          </w:tcPr>
          <w:p w14:paraId="2B8EDE9D" w14:textId="77777777" w:rsidR="00687749" w:rsidRPr="00687749" w:rsidRDefault="00687749" w:rsidP="0068774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87749">
              <w:rPr>
                <w:rFonts w:ascii="Trebuchet MS" w:eastAsia="Times New Roman" w:hAnsi="Trebuchet MS" w:cs="Calibri"/>
                <w:color w:val="000000"/>
                <w:kern w:val="0"/>
                <w:sz w:val="20"/>
                <w:szCs w:val="24"/>
                <w:shd w:val="clear" w:color="auto" w:fill="FFFFFF"/>
                <w:lang w:eastAsia="hr-HR"/>
                <w14:ligatures w14:val="none"/>
              </w:rPr>
              <w:t xml:space="preserve">111.087 kn </w:t>
            </w:r>
          </w:p>
        </w:tc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center"/>
          </w:tcPr>
          <w:p w14:paraId="22FEE4B5" w14:textId="77777777" w:rsidR="00687749" w:rsidRPr="00687749" w:rsidRDefault="00687749" w:rsidP="0068774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87749">
              <w:rPr>
                <w:rFonts w:ascii="Trebuchet MS" w:eastAsia="Times New Roman" w:hAnsi="Trebuchet MS" w:cs="Calibri"/>
                <w:color w:val="000000"/>
                <w:kern w:val="0"/>
                <w:sz w:val="20"/>
                <w:szCs w:val="24"/>
                <w:shd w:val="clear" w:color="auto" w:fill="FFFFFF"/>
                <w:lang w:eastAsia="hr-HR"/>
                <w14:ligatures w14:val="none"/>
              </w:rPr>
              <w:t xml:space="preserve">325,62 </w:t>
            </w:r>
          </w:p>
        </w:tc>
      </w:tr>
      <w:tr w:rsidR="00687749" w:rsidRPr="00687749" w14:paraId="21BA6DB1" w14:textId="77777777">
        <w:trPr>
          <w:trHeight w:val="300"/>
        </w:trPr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</w:tcPr>
          <w:p w14:paraId="2BD7B49C" w14:textId="77777777" w:rsidR="00687749" w:rsidRPr="00687749" w:rsidRDefault="00687749" w:rsidP="0068774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87749">
              <w:rPr>
                <w:rFonts w:ascii="Trebuchet MS" w:eastAsia="Times New Roman" w:hAnsi="Trebuchet MS" w:cs="Calibri"/>
                <w:color w:val="000000"/>
                <w:kern w:val="0"/>
                <w:sz w:val="20"/>
                <w:szCs w:val="24"/>
                <w:shd w:val="clear" w:color="auto" w:fill="FFFFFF"/>
                <w:lang w:eastAsia="hr-HR"/>
                <w14:ligatures w14:val="none"/>
              </w:rPr>
              <w:t>Ostali rashodi</w:t>
            </w:r>
          </w:p>
        </w:tc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center"/>
          </w:tcPr>
          <w:p w14:paraId="0D388184" w14:textId="77777777" w:rsidR="00687749" w:rsidRPr="00687749" w:rsidRDefault="00687749" w:rsidP="0068774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87749">
              <w:rPr>
                <w:rFonts w:ascii="Trebuchet MS" w:eastAsia="Times New Roman" w:hAnsi="Trebuchet MS" w:cs="Calibri"/>
                <w:color w:val="000000"/>
                <w:kern w:val="0"/>
                <w:sz w:val="20"/>
                <w:szCs w:val="24"/>
                <w:shd w:val="clear" w:color="auto" w:fill="FFFFFF"/>
                <w:lang w:eastAsia="hr-HR"/>
                <w14:ligatures w14:val="none"/>
              </w:rPr>
              <w:t xml:space="preserve">1.522 kn </w:t>
            </w:r>
          </w:p>
        </w:tc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center"/>
          </w:tcPr>
          <w:p w14:paraId="4BCD6B4F" w14:textId="77777777" w:rsidR="00687749" w:rsidRPr="00687749" w:rsidRDefault="00687749" w:rsidP="0068774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87749">
              <w:rPr>
                <w:rFonts w:ascii="Trebuchet MS" w:eastAsia="Times New Roman" w:hAnsi="Trebuchet MS" w:cs="Calibri"/>
                <w:color w:val="000000"/>
                <w:kern w:val="0"/>
                <w:sz w:val="20"/>
                <w:szCs w:val="24"/>
                <w:shd w:val="clear" w:color="auto" w:fill="FFFFFF"/>
                <w:lang w:eastAsia="hr-HR"/>
                <w14:ligatures w14:val="none"/>
              </w:rPr>
              <w:t xml:space="preserve">6.059 kn </w:t>
            </w:r>
          </w:p>
        </w:tc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center"/>
          </w:tcPr>
          <w:p w14:paraId="229AA50B" w14:textId="77777777" w:rsidR="00687749" w:rsidRPr="00687749" w:rsidRDefault="00687749" w:rsidP="0068774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87749">
              <w:rPr>
                <w:rFonts w:ascii="Trebuchet MS" w:eastAsia="Times New Roman" w:hAnsi="Trebuchet MS" w:cs="Calibri"/>
                <w:color w:val="000000"/>
                <w:kern w:val="0"/>
                <w:sz w:val="20"/>
                <w:szCs w:val="24"/>
                <w:shd w:val="clear" w:color="auto" w:fill="FFFFFF"/>
                <w:lang w:eastAsia="hr-HR"/>
                <w14:ligatures w14:val="none"/>
              </w:rPr>
              <w:t xml:space="preserve">398,09 </w:t>
            </w:r>
          </w:p>
        </w:tc>
      </w:tr>
      <w:tr w:rsidR="00687749" w:rsidRPr="00687749" w14:paraId="2880990E" w14:textId="77777777">
        <w:trPr>
          <w:trHeight w:val="300"/>
        </w:trPr>
        <w:tc>
          <w:tcPr>
            <w:tcW w:w="0" w:type="auto"/>
            <w:tcBorders>
              <w:top w:val="double" w:sz="18" w:space="0" w:color="FFC000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</w:tcPr>
          <w:p w14:paraId="080ED8D9" w14:textId="77777777" w:rsidR="00687749" w:rsidRPr="00687749" w:rsidRDefault="00687749" w:rsidP="0068774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87749">
              <w:rPr>
                <w:rFonts w:ascii="Trebuchet MS" w:eastAsia="Times New Roman" w:hAnsi="Trebuchet MS" w:cs="Calibri"/>
                <w:color w:val="000000"/>
                <w:kern w:val="0"/>
                <w:sz w:val="20"/>
                <w:szCs w:val="24"/>
                <w:shd w:val="clear" w:color="auto" w:fill="FFFFFF"/>
                <w:lang w:eastAsia="hr-HR"/>
                <w14:ligatures w14:val="none"/>
              </w:rPr>
              <w:t>UKUPNO</w:t>
            </w:r>
          </w:p>
        </w:tc>
        <w:tc>
          <w:tcPr>
            <w:tcW w:w="0" w:type="auto"/>
            <w:tcBorders>
              <w:top w:val="double" w:sz="18" w:space="0" w:color="FFC000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</w:tcPr>
          <w:p w14:paraId="3CA1C37D" w14:textId="77777777" w:rsidR="00687749" w:rsidRPr="00687749" w:rsidRDefault="00687749" w:rsidP="0068774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87749">
              <w:rPr>
                <w:rFonts w:ascii="Trebuchet MS" w:eastAsia="Times New Roman" w:hAnsi="Trebuchet MS" w:cs="Calibri"/>
                <w:color w:val="000000"/>
                <w:kern w:val="0"/>
                <w:sz w:val="20"/>
                <w:szCs w:val="24"/>
                <w:shd w:val="clear" w:color="auto" w:fill="FFFFFF"/>
                <w:lang w:eastAsia="hr-HR"/>
                <w14:ligatures w14:val="none"/>
              </w:rPr>
              <w:t xml:space="preserve">1.706.617 kn </w:t>
            </w:r>
          </w:p>
        </w:tc>
        <w:tc>
          <w:tcPr>
            <w:tcW w:w="0" w:type="auto"/>
            <w:tcBorders>
              <w:top w:val="double" w:sz="18" w:space="0" w:color="FFC000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</w:tcPr>
          <w:p w14:paraId="24D57744" w14:textId="77777777" w:rsidR="00687749" w:rsidRPr="00687749" w:rsidRDefault="00687749" w:rsidP="0068774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87749">
              <w:rPr>
                <w:rFonts w:ascii="Trebuchet MS" w:eastAsia="Times New Roman" w:hAnsi="Trebuchet MS" w:cs="Calibri"/>
                <w:color w:val="000000"/>
                <w:kern w:val="0"/>
                <w:sz w:val="20"/>
                <w:szCs w:val="24"/>
                <w:shd w:val="clear" w:color="auto" w:fill="FFFFFF"/>
                <w:lang w:eastAsia="hr-HR"/>
                <w14:ligatures w14:val="none"/>
              </w:rPr>
              <w:t xml:space="preserve">1.659.720 kn </w:t>
            </w:r>
          </w:p>
        </w:tc>
        <w:tc>
          <w:tcPr>
            <w:tcW w:w="0" w:type="auto"/>
            <w:tcBorders>
              <w:top w:val="double" w:sz="18" w:space="0" w:color="FFC000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4D31EA" w14:textId="77777777" w:rsidR="00687749" w:rsidRPr="00687749" w:rsidRDefault="00687749" w:rsidP="0068774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</w:tbl>
    <w:p w14:paraId="687C66A8" w14:textId="77777777" w:rsidR="00687749" w:rsidRPr="00687749" w:rsidRDefault="00687749" w:rsidP="006877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rPr>
          <w:rFonts w:ascii="Trebuchet MS" w:eastAsia="Times New Roman" w:hAnsi="Trebuchet MS" w:cs="Times New Roman"/>
          <w:b/>
          <w:snapToGrid w:val="0"/>
          <w:kern w:val="0"/>
          <w:sz w:val="20"/>
          <w:szCs w:val="24"/>
          <w:lang w:eastAsia="hr-HR"/>
          <w14:ligatures w14:val="none"/>
        </w:rPr>
      </w:pPr>
    </w:p>
    <w:p w14:paraId="077B1A32" w14:textId="77777777" w:rsidR="00687749" w:rsidRPr="00687749" w:rsidRDefault="00687749" w:rsidP="006877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rPr>
          <w:rFonts w:ascii="Trebuchet MS" w:eastAsia="Times New Roman" w:hAnsi="Trebuchet MS" w:cs="Calibri"/>
          <w:b/>
          <w:kern w:val="0"/>
          <w:sz w:val="20"/>
          <w:szCs w:val="24"/>
          <w:lang w:eastAsia="hr-HR"/>
          <w14:ligatures w14:val="none"/>
        </w:rPr>
      </w:pPr>
    </w:p>
    <w:p w14:paraId="18A89781" w14:textId="77777777" w:rsidR="00687749" w:rsidRPr="00687749" w:rsidRDefault="00687749" w:rsidP="006877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rPr>
          <w:rFonts w:ascii="Trebuchet MS" w:eastAsia="Times New Roman" w:hAnsi="Trebuchet MS" w:cs="Times New Roman"/>
          <w:b/>
          <w:snapToGrid w:val="0"/>
          <w:kern w:val="0"/>
          <w:sz w:val="20"/>
          <w:szCs w:val="24"/>
          <w:lang w:eastAsia="hr-HR"/>
          <w14:ligatures w14:val="none"/>
        </w:rPr>
      </w:pPr>
    </w:p>
    <w:p w14:paraId="16C8F134" w14:textId="77777777" w:rsidR="00687749" w:rsidRPr="00687749" w:rsidRDefault="00687749" w:rsidP="006877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rebuchet MS" w:eastAsia="Times New Roman" w:hAnsi="Trebuchet MS" w:cs="Calibri"/>
          <w:kern w:val="0"/>
          <w:sz w:val="24"/>
          <w:szCs w:val="24"/>
          <w:lang w:eastAsia="hr-HR"/>
          <w14:ligatures w14:val="none"/>
        </w:rPr>
      </w:pPr>
    </w:p>
    <w:p w14:paraId="35DA1A5A" w14:textId="77777777" w:rsidR="00687749" w:rsidRPr="00687749" w:rsidRDefault="00687749" w:rsidP="006877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rebuchet MS" w:eastAsia="Times New Roman" w:hAnsi="Trebuchet MS" w:cs="Calibri"/>
          <w:b/>
          <w:kern w:val="0"/>
          <w:sz w:val="24"/>
          <w:szCs w:val="24"/>
          <w:lang w:eastAsia="hr-HR"/>
          <w14:ligatures w14:val="none"/>
        </w:rPr>
      </w:pPr>
      <w:r w:rsidRPr="00687749">
        <w:rPr>
          <w:rFonts w:ascii="Trebuchet MS" w:eastAsia="Times New Roman" w:hAnsi="Trebuchet MS" w:cs="Times New Roman"/>
          <w:b/>
          <w:snapToGrid w:val="0"/>
          <w:kern w:val="0"/>
          <w:sz w:val="24"/>
          <w:szCs w:val="24"/>
          <w:lang w:eastAsia="hr-HR"/>
          <w14:ligatures w14:val="none"/>
        </w:rPr>
        <w:t>Materijalni rashodi</w:t>
      </w:r>
    </w:p>
    <w:p w14:paraId="0B31CCF5" w14:textId="77777777" w:rsidR="00687749" w:rsidRPr="00687749" w:rsidRDefault="00687749" w:rsidP="006877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rebuchet MS" w:eastAsia="Times New Roman" w:hAnsi="Trebuchet MS" w:cs="Calibri"/>
          <w:b/>
          <w:i/>
          <w:color w:val="808080" w:themeColor="background1" w:themeShade="80"/>
          <w:kern w:val="0"/>
          <w:sz w:val="20"/>
          <w:szCs w:val="24"/>
          <w:u w:val="single"/>
          <w:lang w:eastAsia="hr-HR"/>
          <w14:ligatures w14:val="none"/>
        </w:rPr>
      </w:pPr>
      <w:r w:rsidRPr="00687749">
        <w:rPr>
          <w:rFonts w:ascii="Trebuchet MS" w:eastAsia="Times New Roman" w:hAnsi="Trebuchet MS" w:cs="Times New Roman"/>
          <w:b/>
          <w:i/>
          <w:snapToGrid w:val="0"/>
          <w:color w:val="808080" w:themeColor="background1" w:themeShade="80"/>
          <w:kern w:val="0"/>
          <w:sz w:val="20"/>
          <w:szCs w:val="24"/>
          <w:u w:val="single"/>
          <w:lang w:eastAsia="hr-HR"/>
          <w14:ligatures w14:val="none"/>
        </w:rPr>
        <w:t>(PR-RAS-NPF AOP 067)</w:t>
      </w:r>
    </w:p>
    <w:p w14:paraId="109099D0" w14:textId="77777777" w:rsidR="00687749" w:rsidRPr="00687749" w:rsidRDefault="00687749" w:rsidP="006877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rebuchet MS" w:eastAsia="Times New Roman" w:hAnsi="Trebuchet MS" w:cs="Times New Roman"/>
          <w:b/>
          <w:snapToGrid w:val="0"/>
          <w:kern w:val="0"/>
          <w:sz w:val="24"/>
          <w:szCs w:val="24"/>
          <w:lang w:eastAsia="hr-HR"/>
          <w14:ligatures w14:val="none"/>
        </w:rPr>
      </w:pPr>
    </w:p>
    <w:p w14:paraId="16698CFE" w14:textId="77777777" w:rsidR="00687749" w:rsidRPr="00687749" w:rsidRDefault="00687749" w:rsidP="006877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rebuchet MS" w:eastAsia="Times New Roman" w:hAnsi="Trebuchet MS" w:cs="Times New Roman"/>
          <w:snapToGrid w:val="0"/>
          <w:kern w:val="0"/>
          <w:sz w:val="24"/>
          <w:szCs w:val="24"/>
          <w:lang w:eastAsia="hr-HR"/>
          <w14:ligatures w14:val="none"/>
        </w:rPr>
      </w:pPr>
      <w:r w:rsidRPr="00687749">
        <w:rPr>
          <w:rFonts w:ascii="Trebuchet MS" w:eastAsia="Times New Roman" w:hAnsi="Trebuchet MS" w:cs="Calibri"/>
          <w:kern w:val="0"/>
          <w:sz w:val="24"/>
          <w:szCs w:val="24"/>
          <w:lang w:eastAsia="hr-HR"/>
          <w14:ligatures w14:val="none"/>
        </w:rPr>
        <w:t>Materijalne rashode sačinjavaju naknade troškova radnicima</w:t>
      </w:r>
      <w:r w:rsidRPr="00687749">
        <w:rPr>
          <w:rFonts w:ascii="Trebuchet MS" w:eastAsia="Times New Roman" w:hAnsi="Trebuchet MS" w:cs="Times New Roman"/>
          <w:snapToGrid w:val="0"/>
          <w:kern w:val="0"/>
          <w:sz w:val="24"/>
          <w:szCs w:val="24"/>
          <w:lang w:val="en-US"/>
          <w14:ligatures w14:val="none"/>
        </w:rPr>
        <w:t>,</w:t>
      </w:r>
      <w:r w:rsidRPr="00687749">
        <w:rPr>
          <w:rFonts w:ascii="Trebuchet MS" w:eastAsia="Times New Roman" w:hAnsi="Trebuchet MS" w:cs="Calibri"/>
          <w:kern w:val="0"/>
          <w:sz w:val="24"/>
          <w:szCs w:val="24"/>
          <w:lang w:eastAsia="hr-HR"/>
          <w14:ligatures w14:val="none"/>
        </w:rPr>
        <w:t xml:space="preserve"> naknade ostalim osobama izvan radnog odnosa, rashodi za usluge, rashodi za materijal i energiju te ostali nespomenuti materijalni rashodi. </w:t>
      </w:r>
    </w:p>
    <w:p w14:paraId="6A52AA3D" w14:textId="77777777" w:rsidR="00687749" w:rsidRPr="00687749" w:rsidRDefault="00687749" w:rsidP="006877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rebuchet MS" w:eastAsia="Times New Roman" w:hAnsi="Trebuchet MS" w:cs="Calibri"/>
          <w:kern w:val="0"/>
          <w:sz w:val="24"/>
          <w:szCs w:val="24"/>
          <w:lang w:eastAsia="hr-HR"/>
          <w14:ligatures w14:val="none"/>
        </w:rPr>
      </w:pPr>
    </w:p>
    <w:p w14:paraId="0059C852" w14:textId="77777777" w:rsidR="00687749" w:rsidRPr="00687749" w:rsidRDefault="00687749" w:rsidP="006877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rebuchet MS" w:eastAsia="Times New Roman" w:hAnsi="Trebuchet MS" w:cs="Calibri"/>
          <w:kern w:val="0"/>
          <w:sz w:val="24"/>
          <w:szCs w:val="24"/>
          <w:lang w:eastAsia="hr-HR"/>
          <w14:ligatures w14:val="none"/>
        </w:rPr>
      </w:pPr>
      <w:r w:rsidRPr="00687749">
        <w:rPr>
          <w:rFonts w:ascii="Trebuchet MS" w:eastAsia="Times New Roman" w:hAnsi="Trebuchet MS" w:cs="Times New Roman"/>
          <w:snapToGrid w:val="0"/>
          <w:kern w:val="0"/>
          <w:sz w:val="24"/>
          <w:szCs w:val="24"/>
          <w:lang w:eastAsia="hr-HR"/>
          <w14:ligatures w14:val="none"/>
        </w:rPr>
        <w:t>Ukupni materijalni rashodi su u izvještajnom razdoblju iznosili 713.738 kn.</w:t>
      </w:r>
    </w:p>
    <w:tbl>
      <w:tblPr>
        <w:tblW w:w="892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463"/>
        <w:gridCol w:w="2014"/>
        <w:gridCol w:w="1491"/>
        <w:gridCol w:w="957"/>
      </w:tblGrid>
      <w:tr w:rsidR="00687749" w:rsidRPr="00687749" w14:paraId="17084020" w14:textId="77777777">
        <w:trPr>
          <w:trHeight w:val="855"/>
        </w:trPr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CC99"/>
            <w:noWrap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</w:tcPr>
          <w:p w14:paraId="0F66A352" w14:textId="77777777" w:rsidR="00687749" w:rsidRPr="00687749" w:rsidRDefault="00687749" w:rsidP="00687749">
            <w:pPr>
              <w:shd w:val="clear" w:color="auto" w:fill="FFCC99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87749">
              <w:rPr>
                <w:rFonts w:ascii="Trebuchet MS" w:eastAsia="Times New Roman" w:hAnsi="Trebuchet MS" w:cs="Trebuchet MS"/>
                <w:b/>
                <w:bCs/>
                <w:iCs/>
                <w:smallCaps/>
                <w:snapToGrid w:val="0"/>
                <w:color w:val="000000"/>
                <w:kern w:val="0"/>
                <w:sz w:val="20"/>
                <w:szCs w:val="24"/>
                <w:shd w:val="clear" w:color="auto" w:fill="FFCC99"/>
                <w:lang w:eastAsia="hr-HR"/>
                <w14:ligatures w14:val="none"/>
              </w:rPr>
              <w:t>Opis</w:t>
            </w:r>
          </w:p>
        </w:tc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CC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9436BC" w14:textId="77777777" w:rsidR="00687749" w:rsidRPr="00687749" w:rsidRDefault="00687749" w:rsidP="00687749">
            <w:pPr>
              <w:shd w:val="clear" w:color="auto" w:fill="FFCC99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87749">
              <w:rPr>
                <w:rFonts w:ascii="Trebuchet MS" w:eastAsia="Times New Roman" w:hAnsi="Trebuchet MS" w:cs="Trebuchet MS"/>
                <w:b/>
                <w:bCs/>
                <w:iCs/>
                <w:smallCaps/>
                <w:snapToGrid w:val="0"/>
                <w:color w:val="000000"/>
                <w:kern w:val="0"/>
                <w:sz w:val="20"/>
                <w:szCs w:val="24"/>
                <w:shd w:val="clear" w:color="auto" w:fill="FFCC99"/>
                <w:lang w:eastAsia="hr-HR"/>
                <w14:ligatures w14:val="none"/>
              </w:rPr>
              <w:t xml:space="preserve">Ostvareno </w:t>
            </w:r>
            <w:r w:rsidRPr="00687749">
              <w:rPr>
                <w:rFonts w:ascii="Trebuchet MS" w:eastAsia="Times New Roman" w:hAnsi="Trebuchet MS" w:cs="Trebuchet MS"/>
                <w:b/>
                <w:bCs/>
                <w:iCs/>
                <w:smallCaps/>
                <w:snapToGrid w:val="0"/>
                <w:color w:val="000000"/>
                <w:kern w:val="0"/>
                <w:sz w:val="20"/>
                <w:szCs w:val="24"/>
                <w:shd w:val="clear" w:color="auto" w:fill="FFCC99"/>
                <w:lang w:eastAsia="hr-HR"/>
                <w14:ligatures w14:val="none"/>
              </w:rPr>
              <w:br/>
              <w:t>prethodne godine</w:t>
            </w:r>
          </w:p>
        </w:tc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CC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04D07A" w14:textId="77777777" w:rsidR="00687749" w:rsidRPr="00687749" w:rsidRDefault="00687749" w:rsidP="00687749">
            <w:pPr>
              <w:shd w:val="clear" w:color="auto" w:fill="FFCC99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87749">
              <w:rPr>
                <w:rFonts w:ascii="Trebuchet MS" w:eastAsia="Times New Roman" w:hAnsi="Trebuchet MS" w:cs="Trebuchet MS"/>
                <w:b/>
                <w:bCs/>
                <w:iCs/>
                <w:smallCaps/>
                <w:snapToGrid w:val="0"/>
                <w:color w:val="000000"/>
                <w:kern w:val="0"/>
                <w:sz w:val="20"/>
                <w:szCs w:val="24"/>
                <w:shd w:val="clear" w:color="auto" w:fill="FFCC99"/>
                <w:lang w:eastAsia="hr-HR"/>
                <w14:ligatures w14:val="none"/>
              </w:rPr>
              <w:t xml:space="preserve">Ostvareno u </w:t>
            </w:r>
            <w:r w:rsidRPr="00687749">
              <w:rPr>
                <w:rFonts w:ascii="Trebuchet MS" w:eastAsia="Times New Roman" w:hAnsi="Trebuchet MS" w:cs="Trebuchet MS"/>
                <w:b/>
                <w:bCs/>
                <w:iCs/>
                <w:smallCaps/>
                <w:snapToGrid w:val="0"/>
                <w:color w:val="000000"/>
                <w:kern w:val="0"/>
                <w:sz w:val="20"/>
                <w:szCs w:val="24"/>
                <w:shd w:val="clear" w:color="auto" w:fill="FFCC99"/>
                <w:lang w:eastAsia="hr-HR"/>
                <w14:ligatures w14:val="none"/>
              </w:rPr>
              <w:br/>
              <w:t xml:space="preserve">izvještajnom </w:t>
            </w:r>
            <w:r w:rsidRPr="00687749">
              <w:rPr>
                <w:rFonts w:ascii="Trebuchet MS" w:eastAsia="Times New Roman" w:hAnsi="Trebuchet MS" w:cs="Trebuchet MS"/>
                <w:b/>
                <w:bCs/>
                <w:iCs/>
                <w:smallCaps/>
                <w:snapToGrid w:val="0"/>
                <w:color w:val="000000"/>
                <w:kern w:val="0"/>
                <w:sz w:val="20"/>
                <w:szCs w:val="24"/>
                <w:shd w:val="clear" w:color="auto" w:fill="FFCC99"/>
                <w:lang w:eastAsia="hr-HR"/>
                <w14:ligatures w14:val="none"/>
              </w:rPr>
              <w:br/>
              <w:t>razdoblju</w:t>
            </w:r>
          </w:p>
        </w:tc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CC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BE9FE0" w14:textId="77777777" w:rsidR="00687749" w:rsidRPr="00687749" w:rsidRDefault="00687749" w:rsidP="00687749">
            <w:pPr>
              <w:shd w:val="clear" w:color="auto" w:fill="FFCC99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87749">
              <w:rPr>
                <w:rFonts w:ascii="Trebuchet MS" w:eastAsia="Times New Roman" w:hAnsi="Trebuchet MS" w:cs="Trebuchet MS"/>
                <w:b/>
                <w:bCs/>
                <w:iCs/>
                <w:smallCaps/>
                <w:snapToGrid w:val="0"/>
                <w:color w:val="000000"/>
                <w:kern w:val="0"/>
                <w:sz w:val="20"/>
                <w:szCs w:val="24"/>
                <w:shd w:val="clear" w:color="auto" w:fill="FFCC99"/>
                <w:lang w:eastAsia="hr-HR"/>
                <w14:ligatures w14:val="none"/>
              </w:rPr>
              <w:t>Indeks</w:t>
            </w:r>
          </w:p>
        </w:tc>
      </w:tr>
      <w:tr w:rsidR="00687749" w:rsidRPr="00687749" w14:paraId="29BC7882" w14:textId="77777777">
        <w:trPr>
          <w:trHeight w:val="300"/>
        </w:trPr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</w:tcPr>
          <w:p w14:paraId="3290C6BF" w14:textId="77777777" w:rsidR="00687749" w:rsidRPr="00687749" w:rsidRDefault="00687749" w:rsidP="0068774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87749">
              <w:rPr>
                <w:rFonts w:ascii="Trebuchet MS" w:eastAsia="Times New Roman" w:hAnsi="Trebuchet MS" w:cs="Trebuchet MS"/>
                <w:b/>
                <w:bCs/>
                <w:iCs/>
                <w:smallCaps/>
                <w:snapToGrid w:val="0"/>
                <w:color w:val="000000"/>
                <w:kern w:val="0"/>
                <w:sz w:val="20"/>
                <w:szCs w:val="24"/>
                <w:shd w:val="clear" w:color="auto" w:fill="FFFFFF"/>
                <w:lang w:eastAsia="hr-HR"/>
                <w14:ligatures w14:val="none"/>
              </w:rPr>
              <w:t>Naknade troškova radnicima</w:t>
            </w:r>
          </w:p>
        </w:tc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center"/>
          </w:tcPr>
          <w:p w14:paraId="77254CEC" w14:textId="77777777" w:rsidR="00687749" w:rsidRPr="00687749" w:rsidRDefault="00687749" w:rsidP="0068774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alibri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87749">
              <w:rPr>
                <w:rFonts w:ascii="Trebuchet MS" w:eastAsia="Times New Roman" w:hAnsi="Trebuchet MS" w:cs="Trebuchet MS"/>
                <w:b/>
                <w:bCs/>
                <w:iCs/>
                <w:smallCaps/>
                <w:snapToGrid w:val="0"/>
                <w:color w:val="000000"/>
                <w:kern w:val="0"/>
                <w:sz w:val="20"/>
                <w:szCs w:val="24"/>
                <w:shd w:val="clear" w:color="auto" w:fill="FFFFFF"/>
                <w:lang w:eastAsia="hr-HR"/>
                <w14:ligatures w14:val="none"/>
              </w:rPr>
              <w:t xml:space="preserve">67.128 kn </w:t>
            </w:r>
          </w:p>
        </w:tc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center"/>
          </w:tcPr>
          <w:p w14:paraId="6D04FB22" w14:textId="77777777" w:rsidR="00687749" w:rsidRPr="00687749" w:rsidRDefault="00687749" w:rsidP="0068774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alibri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87749">
              <w:rPr>
                <w:rFonts w:ascii="Trebuchet MS" w:eastAsia="Times New Roman" w:hAnsi="Trebuchet MS" w:cs="Trebuchet MS"/>
                <w:b/>
                <w:bCs/>
                <w:iCs/>
                <w:smallCaps/>
                <w:snapToGrid w:val="0"/>
                <w:color w:val="000000"/>
                <w:kern w:val="0"/>
                <w:sz w:val="20"/>
                <w:szCs w:val="24"/>
                <w:shd w:val="clear" w:color="auto" w:fill="FFFFFF"/>
                <w:lang w:eastAsia="hr-HR"/>
                <w14:ligatures w14:val="none"/>
              </w:rPr>
              <w:t xml:space="preserve">148.542 kn </w:t>
            </w:r>
          </w:p>
        </w:tc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center"/>
          </w:tcPr>
          <w:p w14:paraId="73233BDD" w14:textId="77777777" w:rsidR="00687749" w:rsidRPr="00687749" w:rsidRDefault="00687749" w:rsidP="0068774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alibri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87749">
              <w:rPr>
                <w:rFonts w:ascii="Trebuchet MS" w:eastAsia="Times New Roman" w:hAnsi="Trebuchet MS" w:cs="Trebuchet MS"/>
                <w:b/>
                <w:bCs/>
                <w:iCs/>
                <w:smallCaps/>
                <w:snapToGrid w:val="0"/>
                <w:color w:val="000000"/>
                <w:kern w:val="0"/>
                <w:sz w:val="20"/>
                <w:szCs w:val="24"/>
                <w:shd w:val="clear" w:color="auto" w:fill="FFFFFF"/>
                <w:lang w:eastAsia="hr-HR"/>
                <w14:ligatures w14:val="none"/>
              </w:rPr>
              <w:t xml:space="preserve">221,28 </w:t>
            </w:r>
          </w:p>
        </w:tc>
      </w:tr>
      <w:tr w:rsidR="00687749" w:rsidRPr="00687749" w14:paraId="3790674B" w14:textId="77777777">
        <w:trPr>
          <w:trHeight w:val="570"/>
        </w:trPr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</w:tcPr>
          <w:p w14:paraId="3E67EA5E" w14:textId="77777777" w:rsidR="00687749" w:rsidRPr="00687749" w:rsidRDefault="00687749" w:rsidP="0068774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87749">
              <w:rPr>
                <w:rFonts w:ascii="Trebuchet MS" w:eastAsia="Times New Roman" w:hAnsi="Trebuchet MS" w:cs="Trebuchet MS"/>
                <w:b/>
                <w:bCs/>
                <w:iCs/>
                <w:smallCaps/>
                <w:snapToGrid w:val="0"/>
                <w:color w:val="000000"/>
                <w:kern w:val="0"/>
                <w:sz w:val="20"/>
                <w:szCs w:val="24"/>
                <w:shd w:val="clear" w:color="auto" w:fill="FFFFFF"/>
                <w:lang w:eastAsia="hr-HR"/>
                <w14:ligatures w14:val="none"/>
              </w:rPr>
              <w:t xml:space="preserve">Naknade ostalim osobama izvan radnog </w:t>
            </w:r>
            <w:r w:rsidRPr="00687749">
              <w:rPr>
                <w:rFonts w:ascii="Trebuchet MS" w:eastAsia="Times New Roman" w:hAnsi="Trebuchet MS" w:cs="Trebuchet MS"/>
                <w:b/>
                <w:bCs/>
                <w:iCs/>
                <w:smallCaps/>
                <w:snapToGrid w:val="0"/>
                <w:color w:val="000000"/>
                <w:kern w:val="0"/>
                <w:sz w:val="20"/>
                <w:szCs w:val="24"/>
                <w:shd w:val="clear" w:color="auto" w:fill="FFFFFF"/>
                <w:lang w:eastAsia="hr-HR"/>
                <w14:ligatures w14:val="none"/>
              </w:rPr>
              <w:br/>
              <w:t>odnosa</w:t>
            </w:r>
          </w:p>
        </w:tc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center"/>
          </w:tcPr>
          <w:p w14:paraId="3396FB81" w14:textId="77777777" w:rsidR="00687749" w:rsidRPr="00687749" w:rsidRDefault="00687749" w:rsidP="0068774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alibri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87749">
              <w:rPr>
                <w:rFonts w:ascii="Trebuchet MS" w:eastAsia="Times New Roman" w:hAnsi="Trebuchet MS" w:cs="Trebuchet MS"/>
                <w:b/>
                <w:bCs/>
                <w:iCs/>
                <w:smallCaps/>
                <w:snapToGrid w:val="0"/>
                <w:color w:val="000000"/>
                <w:kern w:val="0"/>
                <w:sz w:val="20"/>
                <w:szCs w:val="24"/>
                <w:shd w:val="clear" w:color="auto" w:fill="FFFFFF"/>
                <w:lang w:eastAsia="hr-HR"/>
                <w14:ligatures w14:val="none"/>
              </w:rPr>
              <w:t xml:space="preserve">235.043 kn </w:t>
            </w:r>
          </w:p>
        </w:tc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center"/>
          </w:tcPr>
          <w:p w14:paraId="423B5828" w14:textId="77777777" w:rsidR="00687749" w:rsidRPr="00687749" w:rsidRDefault="00687749" w:rsidP="0068774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alibri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87749">
              <w:rPr>
                <w:rFonts w:ascii="Trebuchet MS" w:eastAsia="Times New Roman" w:hAnsi="Trebuchet MS" w:cs="Trebuchet MS"/>
                <w:b/>
                <w:bCs/>
                <w:iCs/>
                <w:smallCaps/>
                <w:snapToGrid w:val="0"/>
                <w:color w:val="000000"/>
                <w:kern w:val="0"/>
                <w:sz w:val="20"/>
                <w:szCs w:val="24"/>
                <w:shd w:val="clear" w:color="auto" w:fill="FFFFFF"/>
                <w:lang w:eastAsia="hr-HR"/>
                <w14:ligatures w14:val="none"/>
              </w:rPr>
              <w:t xml:space="preserve">249.388 kn </w:t>
            </w:r>
          </w:p>
        </w:tc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center"/>
          </w:tcPr>
          <w:p w14:paraId="79B1DDA1" w14:textId="77777777" w:rsidR="00687749" w:rsidRPr="00687749" w:rsidRDefault="00687749" w:rsidP="0068774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alibri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87749">
              <w:rPr>
                <w:rFonts w:ascii="Trebuchet MS" w:eastAsia="Times New Roman" w:hAnsi="Trebuchet MS" w:cs="Trebuchet MS"/>
                <w:b/>
                <w:bCs/>
                <w:iCs/>
                <w:smallCaps/>
                <w:snapToGrid w:val="0"/>
                <w:color w:val="000000"/>
                <w:kern w:val="0"/>
                <w:sz w:val="20"/>
                <w:szCs w:val="24"/>
                <w:shd w:val="clear" w:color="auto" w:fill="FFFFFF"/>
                <w:lang w:eastAsia="hr-HR"/>
                <w14:ligatures w14:val="none"/>
              </w:rPr>
              <w:t xml:space="preserve">106,10 </w:t>
            </w:r>
          </w:p>
        </w:tc>
      </w:tr>
      <w:tr w:rsidR="00687749" w:rsidRPr="00687749" w14:paraId="1CD2443C" w14:textId="77777777">
        <w:trPr>
          <w:trHeight w:val="300"/>
        </w:trPr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</w:tcPr>
          <w:p w14:paraId="39D78130" w14:textId="77777777" w:rsidR="00687749" w:rsidRPr="00687749" w:rsidRDefault="00687749" w:rsidP="0068774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87749">
              <w:rPr>
                <w:rFonts w:ascii="Trebuchet MS" w:eastAsia="Times New Roman" w:hAnsi="Trebuchet MS" w:cs="Trebuchet MS"/>
                <w:b/>
                <w:bCs/>
                <w:iCs/>
                <w:smallCaps/>
                <w:snapToGrid w:val="0"/>
                <w:color w:val="000000"/>
                <w:kern w:val="0"/>
                <w:sz w:val="20"/>
                <w:szCs w:val="24"/>
                <w:shd w:val="clear" w:color="auto" w:fill="FFFFFF"/>
                <w:lang w:eastAsia="hr-HR"/>
                <w14:ligatures w14:val="none"/>
              </w:rPr>
              <w:t>Rashodi za usluge</w:t>
            </w:r>
          </w:p>
        </w:tc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center"/>
          </w:tcPr>
          <w:p w14:paraId="1B83D938" w14:textId="77777777" w:rsidR="00687749" w:rsidRPr="00687749" w:rsidRDefault="00687749" w:rsidP="0068774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alibri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87749">
              <w:rPr>
                <w:rFonts w:ascii="Trebuchet MS" w:eastAsia="Times New Roman" w:hAnsi="Trebuchet MS" w:cs="Trebuchet MS"/>
                <w:b/>
                <w:bCs/>
                <w:iCs/>
                <w:smallCaps/>
                <w:snapToGrid w:val="0"/>
                <w:color w:val="000000"/>
                <w:kern w:val="0"/>
                <w:sz w:val="20"/>
                <w:szCs w:val="24"/>
                <w:shd w:val="clear" w:color="auto" w:fill="FFFFFF"/>
                <w:lang w:eastAsia="hr-HR"/>
                <w14:ligatures w14:val="none"/>
              </w:rPr>
              <w:t xml:space="preserve">309.255 kn </w:t>
            </w:r>
          </w:p>
        </w:tc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center"/>
          </w:tcPr>
          <w:p w14:paraId="2C30F776" w14:textId="77777777" w:rsidR="00687749" w:rsidRPr="00687749" w:rsidRDefault="00687749" w:rsidP="0068774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alibri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87749">
              <w:rPr>
                <w:rFonts w:ascii="Trebuchet MS" w:eastAsia="Times New Roman" w:hAnsi="Trebuchet MS" w:cs="Trebuchet MS"/>
                <w:b/>
                <w:bCs/>
                <w:iCs/>
                <w:smallCaps/>
                <w:snapToGrid w:val="0"/>
                <w:color w:val="000000"/>
                <w:kern w:val="0"/>
                <w:sz w:val="20"/>
                <w:szCs w:val="24"/>
                <w:shd w:val="clear" w:color="auto" w:fill="FFFFFF"/>
                <w:lang w:eastAsia="hr-HR"/>
                <w14:ligatures w14:val="none"/>
              </w:rPr>
              <w:t xml:space="preserve">282.725 kn </w:t>
            </w:r>
          </w:p>
        </w:tc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center"/>
          </w:tcPr>
          <w:p w14:paraId="6D923398" w14:textId="77777777" w:rsidR="00687749" w:rsidRPr="00687749" w:rsidRDefault="00687749" w:rsidP="0068774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alibri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87749">
              <w:rPr>
                <w:rFonts w:ascii="Trebuchet MS" w:eastAsia="Times New Roman" w:hAnsi="Trebuchet MS" w:cs="Trebuchet MS"/>
                <w:b/>
                <w:bCs/>
                <w:iCs/>
                <w:smallCaps/>
                <w:snapToGrid w:val="0"/>
                <w:color w:val="000000"/>
                <w:kern w:val="0"/>
                <w:sz w:val="20"/>
                <w:szCs w:val="24"/>
                <w:shd w:val="clear" w:color="auto" w:fill="FFFFFF"/>
                <w:lang w:eastAsia="hr-HR"/>
                <w14:ligatures w14:val="none"/>
              </w:rPr>
              <w:t xml:space="preserve">91,42 </w:t>
            </w:r>
          </w:p>
        </w:tc>
      </w:tr>
      <w:tr w:rsidR="00687749" w:rsidRPr="00687749" w14:paraId="475B2B15" w14:textId="77777777">
        <w:trPr>
          <w:trHeight w:val="300"/>
        </w:trPr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</w:tcPr>
          <w:p w14:paraId="49906892" w14:textId="77777777" w:rsidR="00687749" w:rsidRPr="00687749" w:rsidRDefault="00687749" w:rsidP="0068774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87749">
              <w:rPr>
                <w:rFonts w:ascii="Trebuchet MS" w:eastAsia="Times New Roman" w:hAnsi="Trebuchet MS" w:cs="Trebuchet MS"/>
                <w:b/>
                <w:bCs/>
                <w:iCs/>
                <w:smallCaps/>
                <w:snapToGrid w:val="0"/>
                <w:color w:val="000000"/>
                <w:kern w:val="0"/>
                <w:sz w:val="20"/>
                <w:szCs w:val="24"/>
                <w:shd w:val="clear" w:color="auto" w:fill="FFFFFF"/>
                <w:lang w:eastAsia="hr-HR"/>
                <w14:ligatures w14:val="none"/>
              </w:rPr>
              <w:t>Rashodi za materijal i energiju</w:t>
            </w:r>
          </w:p>
        </w:tc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center"/>
          </w:tcPr>
          <w:p w14:paraId="44087A69" w14:textId="77777777" w:rsidR="00687749" w:rsidRPr="00687749" w:rsidRDefault="00687749" w:rsidP="0068774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alibri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87749">
              <w:rPr>
                <w:rFonts w:ascii="Trebuchet MS" w:eastAsia="Times New Roman" w:hAnsi="Trebuchet MS" w:cs="Trebuchet MS"/>
                <w:b/>
                <w:bCs/>
                <w:iCs/>
                <w:smallCaps/>
                <w:snapToGrid w:val="0"/>
                <w:color w:val="000000"/>
                <w:kern w:val="0"/>
                <w:sz w:val="20"/>
                <w:szCs w:val="24"/>
                <w:shd w:val="clear" w:color="auto" w:fill="FFFFFF"/>
                <w:lang w:eastAsia="hr-HR"/>
                <w14:ligatures w14:val="none"/>
              </w:rPr>
              <w:t xml:space="preserve">8.983 kn </w:t>
            </w:r>
          </w:p>
        </w:tc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center"/>
          </w:tcPr>
          <w:p w14:paraId="144CF207" w14:textId="77777777" w:rsidR="00687749" w:rsidRPr="00687749" w:rsidRDefault="00687749" w:rsidP="0068774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alibri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87749">
              <w:rPr>
                <w:rFonts w:ascii="Trebuchet MS" w:eastAsia="Times New Roman" w:hAnsi="Trebuchet MS" w:cs="Trebuchet MS"/>
                <w:b/>
                <w:bCs/>
                <w:iCs/>
                <w:smallCaps/>
                <w:snapToGrid w:val="0"/>
                <w:color w:val="000000"/>
                <w:kern w:val="0"/>
                <w:sz w:val="20"/>
                <w:szCs w:val="24"/>
                <w:shd w:val="clear" w:color="auto" w:fill="FFFFFF"/>
                <w:lang w:eastAsia="hr-HR"/>
                <w14:ligatures w14:val="none"/>
              </w:rPr>
              <w:t xml:space="preserve">10.877 kn </w:t>
            </w:r>
          </w:p>
        </w:tc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center"/>
          </w:tcPr>
          <w:p w14:paraId="66EDAEE3" w14:textId="77777777" w:rsidR="00687749" w:rsidRPr="00687749" w:rsidRDefault="00687749" w:rsidP="0068774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alibri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87749">
              <w:rPr>
                <w:rFonts w:ascii="Trebuchet MS" w:eastAsia="Times New Roman" w:hAnsi="Trebuchet MS" w:cs="Trebuchet MS"/>
                <w:b/>
                <w:bCs/>
                <w:iCs/>
                <w:smallCaps/>
                <w:snapToGrid w:val="0"/>
                <w:color w:val="000000"/>
                <w:kern w:val="0"/>
                <w:sz w:val="20"/>
                <w:szCs w:val="24"/>
                <w:shd w:val="clear" w:color="auto" w:fill="FFFFFF"/>
                <w:lang w:eastAsia="hr-HR"/>
                <w14:ligatures w14:val="none"/>
              </w:rPr>
              <w:t xml:space="preserve">121,08 </w:t>
            </w:r>
          </w:p>
        </w:tc>
      </w:tr>
      <w:tr w:rsidR="00687749" w:rsidRPr="00687749" w14:paraId="640A7CC6" w14:textId="77777777">
        <w:trPr>
          <w:trHeight w:val="300"/>
        </w:trPr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nil"/>
              <w:right w:val="single" w:sz="6" w:space="0" w:color="7F7F7F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</w:tcPr>
          <w:p w14:paraId="0F909EB2" w14:textId="77777777" w:rsidR="00687749" w:rsidRPr="00687749" w:rsidRDefault="00687749" w:rsidP="0068774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87749">
              <w:rPr>
                <w:rFonts w:ascii="Trebuchet MS" w:eastAsia="Times New Roman" w:hAnsi="Trebuchet MS" w:cs="Trebuchet MS"/>
                <w:b/>
                <w:bCs/>
                <w:iCs/>
                <w:smallCaps/>
                <w:snapToGrid w:val="0"/>
                <w:color w:val="000000"/>
                <w:kern w:val="0"/>
                <w:sz w:val="20"/>
                <w:szCs w:val="24"/>
                <w:shd w:val="clear" w:color="auto" w:fill="FFFFFF"/>
                <w:lang w:eastAsia="hr-HR"/>
                <w14:ligatures w14:val="none"/>
              </w:rPr>
              <w:t>Ostali nespomenuti materijalni rashodi</w:t>
            </w:r>
          </w:p>
        </w:tc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nil"/>
              <w:right w:val="single" w:sz="6" w:space="0" w:color="7F7F7F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center"/>
          </w:tcPr>
          <w:p w14:paraId="3A24D2E1" w14:textId="77777777" w:rsidR="00687749" w:rsidRPr="00687749" w:rsidRDefault="00687749" w:rsidP="0068774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alibri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87749">
              <w:rPr>
                <w:rFonts w:ascii="Trebuchet MS" w:eastAsia="Times New Roman" w:hAnsi="Trebuchet MS" w:cs="Trebuchet MS"/>
                <w:b/>
                <w:bCs/>
                <w:iCs/>
                <w:smallCaps/>
                <w:snapToGrid w:val="0"/>
                <w:color w:val="000000"/>
                <w:kern w:val="0"/>
                <w:sz w:val="20"/>
                <w:szCs w:val="24"/>
                <w:shd w:val="clear" w:color="auto" w:fill="FFFFFF"/>
                <w:lang w:eastAsia="hr-HR"/>
                <w14:ligatures w14:val="none"/>
              </w:rPr>
              <w:t xml:space="preserve">26.381 kn </w:t>
            </w:r>
          </w:p>
        </w:tc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nil"/>
              <w:right w:val="single" w:sz="6" w:space="0" w:color="7F7F7F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center"/>
          </w:tcPr>
          <w:p w14:paraId="31BACEC4" w14:textId="77777777" w:rsidR="00687749" w:rsidRPr="00687749" w:rsidRDefault="00687749" w:rsidP="0068774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alibri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87749">
              <w:rPr>
                <w:rFonts w:ascii="Trebuchet MS" w:eastAsia="Times New Roman" w:hAnsi="Trebuchet MS" w:cs="Trebuchet MS"/>
                <w:b/>
                <w:bCs/>
                <w:iCs/>
                <w:smallCaps/>
                <w:snapToGrid w:val="0"/>
                <w:color w:val="000000"/>
                <w:kern w:val="0"/>
                <w:sz w:val="20"/>
                <w:szCs w:val="24"/>
                <w:shd w:val="clear" w:color="auto" w:fill="FFFFFF"/>
                <w:lang w:eastAsia="hr-HR"/>
                <w14:ligatures w14:val="none"/>
              </w:rPr>
              <w:t xml:space="preserve">22.206 kn </w:t>
            </w:r>
          </w:p>
        </w:tc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nil"/>
              <w:right w:val="single" w:sz="6" w:space="0" w:color="7F7F7F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center"/>
          </w:tcPr>
          <w:p w14:paraId="669B048D" w14:textId="77777777" w:rsidR="00687749" w:rsidRPr="00687749" w:rsidRDefault="00687749" w:rsidP="0068774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alibri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87749">
              <w:rPr>
                <w:rFonts w:ascii="Trebuchet MS" w:eastAsia="Times New Roman" w:hAnsi="Trebuchet MS" w:cs="Trebuchet MS"/>
                <w:b/>
                <w:bCs/>
                <w:iCs/>
                <w:smallCaps/>
                <w:snapToGrid w:val="0"/>
                <w:color w:val="000000"/>
                <w:kern w:val="0"/>
                <w:sz w:val="20"/>
                <w:szCs w:val="24"/>
                <w:shd w:val="clear" w:color="auto" w:fill="FFFFFF"/>
                <w:lang w:eastAsia="hr-HR"/>
                <w14:ligatures w14:val="none"/>
              </w:rPr>
              <w:t xml:space="preserve">84,17 </w:t>
            </w:r>
          </w:p>
        </w:tc>
      </w:tr>
      <w:tr w:rsidR="00687749" w:rsidRPr="00687749" w14:paraId="744796D7" w14:textId="77777777">
        <w:trPr>
          <w:trHeight w:val="300"/>
        </w:trPr>
        <w:tc>
          <w:tcPr>
            <w:tcW w:w="0" w:type="auto"/>
            <w:tcBorders>
              <w:top w:val="double" w:sz="18" w:space="0" w:color="FFC000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</w:tcPr>
          <w:p w14:paraId="016192D2" w14:textId="77777777" w:rsidR="00687749" w:rsidRPr="00687749" w:rsidRDefault="00687749" w:rsidP="0068774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alibri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87749">
              <w:rPr>
                <w:rFonts w:ascii="Trebuchet MS" w:eastAsia="Times New Roman" w:hAnsi="Trebuchet MS" w:cs="Trebuchet MS"/>
                <w:b/>
                <w:bCs/>
                <w:iCs/>
                <w:smallCaps/>
                <w:snapToGrid w:val="0"/>
                <w:color w:val="000000"/>
                <w:kern w:val="0"/>
                <w:sz w:val="20"/>
                <w:szCs w:val="24"/>
                <w:shd w:val="clear" w:color="auto" w:fill="FFFFFF"/>
                <w:lang w:eastAsia="hr-HR"/>
                <w14:ligatures w14:val="none"/>
              </w:rPr>
              <w:t>UKUPNO</w:t>
            </w:r>
          </w:p>
        </w:tc>
        <w:tc>
          <w:tcPr>
            <w:tcW w:w="0" w:type="auto"/>
            <w:tcBorders>
              <w:top w:val="double" w:sz="18" w:space="0" w:color="FFC000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</w:tcPr>
          <w:p w14:paraId="174A426E" w14:textId="77777777" w:rsidR="00687749" w:rsidRPr="00687749" w:rsidRDefault="00687749" w:rsidP="0068774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alibri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87749">
              <w:rPr>
                <w:rFonts w:ascii="Trebuchet MS" w:eastAsia="Times New Roman" w:hAnsi="Trebuchet MS" w:cs="Trebuchet MS"/>
                <w:b/>
                <w:bCs/>
                <w:iCs/>
                <w:smallCaps/>
                <w:snapToGrid w:val="0"/>
                <w:color w:val="000000"/>
                <w:kern w:val="0"/>
                <w:sz w:val="20"/>
                <w:szCs w:val="24"/>
                <w:shd w:val="clear" w:color="auto" w:fill="FFFFFF"/>
                <w:lang w:eastAsia="hr-HR"/>
                <w14:ligatures w14:val="none"/>
              </w:rPr>
              <w:t xml:space="preserve">646.790 kn </w:t>
            </w:r>
          </w:p>
        </w:tc>
        <w:tc>
          <w:tcPr>
            <w:tcW w:w="0" w:type="auto"/>
            <w:tcBorders>
              <w:top w:val="double" w:sz="18" w:space="0" w:color="FFC000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</w:tcPr>
          <w:p w14:paraId="16E33C06" w14:textId="77777777" w:rsidR="00687749" w:rsidRPr="00687749" w:rsidRDefault="00687749" w:rsidP="0068774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alibri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87749">
              <w:rPr>
                <w:rFonts w:ascii="Trebuchet MS" w:eastAsia="Times New Roman" w:hAnsi="Trebuchet MS" w:cs="Trebuchet MS"/>
                <w:b/>
                <w:bCs/>
                <w:iCs/>
                <w:smallCaps/>
                <w:snapToGrid w:val="0"/>
                <w:color w:val="000000"/>
                <w:kern w:val="0"/>
                <w:sz w:val="20"/>
                <w:szCs w:val="24"/>
                <w:shd w:val="clear" w:color="auto" w:fill="FFFFFF"/>
                <w:lang w:eastAsia="hr-HR"/>
                <w14:ligatures w14:val="none"/>
              </w:rPr>
              <w:t xml:space="preserve">713.738 kn </w:t>
            </w:r>
          </w:p>
        </w:tc>
        <w:tc>
          <w:tcPr>
            <w:tcW w:w="0" w:type="auto"/>
            <w:tcBorders>
              <w:top w:val="double" w:sz="18" w:space="0" w:color="FFC000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826ACA" w14:textId="77777777" w:rsidR="00687749" w:rsidRPr="00687749" w:rsidRDefault="00687749" w:rsidP="0068774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87749">
              <w:rPr>
                <w:rFonts w:ascii="Times New Roman" w:eastAsia="Times New Roman" w:hAnsi="Times New Roman" w:cs="Times New Roman"/>
                <w:snapToGrid w:val="0"/>
                <w:kern w:val="0"/>
                <w:sz w:val="24"/>
                <w:szCs w:val="24"/>
                <w:lang w:val="en-US"/>
                <w14:ligatures w14:val="none"/>
              </w:rPr>
              <w:t xml:space="preserve">   </w:t>
            </w:r>
          </w:p>
        </w:tc>
      </w:tr>
    </w:tbl>
    <w:p w14:paraId="7972BB4A" w14:textId="77777777" w:rsidR="00687749" w:rsidRPr="00687749" w:rsidRDefault="00687749" w:rsidP="006877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rPr>
          <w:rFonts w:ascii="Trebuchet MS" w:eastAsia="Times New Roman" w:hAnsi="Trebuchet MS" w:cs="Times New Roman"/>
          <w:b/>
          <w:snapToGrid w:val="0"/>
          <w:kern w:val="0"/>
          <w:sz w:val="20"/>
          <w:szCs w:val="24"/>
          <w:lang w:eastAsia="hr-HR"/>
          <w14:ligatures w14:val="none"/>
        </w:rPr>
      </w:pPr>
    </w:p>
    <w:p w14:paraId="4187EDCF" w14:textId="77777777" w:rsidR="00687749" w:rsidRPr="00687749" w:rsidRDefault="00687749" w:rsidP="006877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rebuchet MS" w:eastAsia="Times New Roman" w:hAnsi="Trebuchet MS" w:cs="Calibri"/>
          <w:kern w:val="0"/>
          <w:sz w:val="24"/>
          <w:szCs w:val="24"/>
          <w:lang w:eastAsia="hr-HR"/>
          <w14:ligatures w14:val="none"/>
        </w:rPr>
      </w:pPr>
      <w:r w:rsidRPr="00687749">
        <w:rPr>
          <w:rFonts w:ascii="Trebuchet MS" w:eastAsia="Times New Roman" w:hAnsi="Trebuchet MS" w:cs="Calibri"/>
          <w:kern w:val="0"/>
          <w:sz w:val="24"/>
          <w:szCs w:val="24"/>
          <w:lang w:eastAsia="hr-HR"/>
          <w14:ligatures w14:val="none"/>
        </w:rPr>
        <w:t>Materijaln</w:t>
      </w:r>
      <w:proofErr w:type="spellStart"/>
      <w:r w:rsidRPr="00687749">
        <w:rPr>
          <w:rFonts w:ascii="Trebuchet MS" w:eastAsia="Times New Roman" w:hAnsi="Trebuchet MS" w:cs="Times New Roman"/>
          <w:snapToGrid w:val="0"/>
          <w:kern w:val="0"/>
          <w:sz w:val="24"/>
          <w:szCs w:val="24"/>
          <w:lang w:val="en-US"/>
          <w14:ligatures w14:val="none"/>
        </w:rPr>
        <w:t>i</w:t>
      </w:r>
      <w:proofErr w:type="spellEnd"/>
      <w:r w:rsidRPr="00687749">
        <w:rPr>
          <w:rFonts w:ascii="Trebuchet MS" w:eastAsia="Times New Roman" w:hAnsi="Trebuchet MS" w:cs="Times New Roman"/>
          <w:snapToGrid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87749">
        <w:rPr>
          <w:rFonts w:ascii="Trebuchet MS" w:eastAsia="Times New Roman" w:hAnsi="Trebuchet MS" w:cs="Times New Roman"/>
          <w:snapToGrid w:val="0"/>
          <w:kern w:val="0"/>
          <w:sz w:val="24"/>
          <w:szCs w:val="24"/>
          <w:lang w:val="en-US"/>
          <w14:ligatures w14:val="none"/>
        </w:rPr>
        <w:t>rashodi</w:t>
      </w:r>
      <w:proofErr w:type="spellEnd"/>
      <w:r w:rsidRPr="00687749">
        <w:rPr>
          <w:rFonts w:ascii="Trebuchet MS" w:eastAsia="Times New Roman" w:hAnsi="Trebuchet MS" w:cs="Times New Roman"/>
          <w:snapToGrid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87749">
        <w:rPr>
          <w:rFonts w:ascii="Trebuchet MS" w:eastAsia="Times New Roman" w:hAnsi="Trebuchet MS" w:cs="Times New Roman"/>
          <w:snapToGrid w:val="0"/>
          <w:kern w:val="0"/>
          <w:sz w:val="24"/>
          <w:szCs w:val="24"/>
          <w:lang w:val="en-US"/>
          <w14:ligatures w14:val="none"/>
        </w:rPr>
        <w:t>veći</w:t>
      </w:r>
      <w:proofErr w:type="spellEnd"/>
      <w:r w:rsidRPr="00687749">
        <w:rPr>
          <w:rFonts w:ascii="Trebuchet MS" w:eastAsia="Times New Roman" w:hAnsi="Trebuchet MS" w:cs="Times New Roman"/>
          <w:snapToGrid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87749">
        <w:rPr>
          <w:rFonts w:ascii="Trebuchet MS" w:eastAsia="Times New Roman" w:hAnsi="Trebuchet MS" w:cs="Times New Roman"/>
          <w:snapToGrid w:val="0"/>
          <w:kern w:val="0"/>
          <w:sz w:val="24"/>
          <w:szCs w:val="24"/>
          <w:lang w:val="en-US"/>
          <w14:ligatures w14:val="none"/>
        </w:rPr>
        <w:t>su</w:t>
      </w:r>
      <w:proofErr w:type="spellEnd"/>
      <w:r w:rsidRPr="00687749">
        <w:rPr>
          <w:rFonts w:ascii="Trebuchet MS" w:eastAsia="Times New Roman" w:hAnsi="Trebuchet MS" w:cs="Times New Roman"/>
          <w:snapToGrid w:val="0"/>
          <w:kern w:val="0"/>
          <w:sz w:val="24"/>
          <w:szCs w:val="24"/>
          <w:lang w:val="en-US"/>
          <w14:ligatures w14:val="none"/>
        </w:rPr>
        <w:t xml:space="preserve"> za 10% u </w:t>
      </w:r>
      <w:proofErr w:type="spellStart"/>
      <w:r w:rsidRPr="00687749">
        <w:rPr>
          <w:rFonts w:ascii="Trebuchet MS" w:eastAsia="Times New Roman" w:hAnsi="Trebuchet MS" w:cs="Times New Roman"/>
          <w:snapToGrid w:val="0"/>
          <w:kern w:val="0"/>
          <w:sz w:val="24"/>
          <w:szCs w:val="24"/>
          <w:lang w:val="en-US"/>
          <w14:ligatures w14:val="none"/>
        </w:rPr>
        <w:t>odnosu</w:t>
      </w:r>
      <w:proofErr w:type="spellEnd"/>
      <w:r w:rsidRPr="00687749">
        <w:rPr>
          <w:rFonts w:ascii="Trebuchet MS" w:eastAsia="Times New Roman" w:hAnsi="Trebuchet MS" w:cs="Times New Roman"/>
          <w:snapToGrid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87749">
        <w:rPr>
          <w:rFonts w:ascii="Trebuchet MS" w:eastAsia="Times New Roman" w:hAnsi="Trebuchet MS" w:cs="Times New Roman"/>
          <w:snapToGrid w:val="0"/>
          <w:kern w:val="0"/>
          <w:sz w:val="24"/>
          <w:szCs w:val="24"/>
          <w:lang w:val="en-US"/>
          <w14:ligatures w14:val="none"/>
        </w:rPr>
        <w:t>na</w:t>
      </w:r>
      <w:proofErr w:type="spellEnd"/>
      <w:r w:rsidRPr="00687749">
        <w:rPr>
          <w:rFonts w:ascii="Trebuchet MS" w:eastAsia="Times New Roman" w:hAnsi="Trebuchet MS" w:cs="Times New Roman"/>
          <w:snapToGrid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87749">
        <w:rPr>
          <w:rFonts w:ascii="Trebuchet MS" w:eastAsia="Times New Roman" w:hAnsi="Trebuchet MS" w:cs="Times New Roman"/>
          <w:snapToGrid w:val="0"/>
          <w:kern w:val="0"/>
          <w:sz w:val="24"/>
          <w:szCs w:val="24"/>
          <w:lang w:val="en-US"/>
          <w14:ligatures w14:val="none"/>
        </w:rPr>
        <w:t>prethodnu</w:t>
      </w:r>
      <w:proofErr w:type="spellEnd"/>
      <w:r w:rsidRPr="00687749">
        <w:rPr>
          <w:rFonts w:ascii="Trebuchet MS" w:eastAsia="Times New Roman" w:hAnsi="Trebuchet MS" w:cs="Times New Roman"/>
          <w:snapToGrid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87749">
        <w:rPr>
          <w:rFonts w:ascii="Trebuchet MS" w:eastAsia="Times New Roman" w:hAnsi="Trebuchet MS" w:cs="Times New Roman"/>
          <w:snapToGrid w:val="0"/>
          <w:kern w:val="0"/>
          <w:sz w:val="24"/>
          <w:szCs w:val="24"/>
          <w:lang w:val="en-US"/>
          <w14:ligatures w14:val="none"/>
        </w:rPr>
        <w:t>godinu</w:t>
      </w:r>
      <w:proofErr w:type="spellEnd"/>
      <w:r w:rsidRPr="00687749">
        <w:rPr>
          <w:rFonts w:ascii="Trebuchet MS" w:eastAsia="Times New Roman" w:hAnsi="Trebuchet MS" w:cs="Times New Roman"/>
          <w:snapToGrid w:val="0"/>
          <w:kern w:val="0"/>
          <w:sz w:val="24"/>
          <w:szCs w:val="24"/>
          <w:lang w:val="en-US"/>
          <w14:ligatures w14:val="none"/>
        </w:rPr>
        <w:t xml:space="preserve"> a </w:t>
      </w:r>
      <w:proofErr w:type="spellStart"/>
      <w:r w:rsidRPr="00687749">
        <w:rPr>
          <w:rFonts w:ascii="Trebuchet MS" w:eastAsia="Times New Roman" w:hAnsi="Trebuchet MS" w:cs="Times New Roman"/>
          <w:snapToGrid w:val="0"/>
          <w:kern w:val="0"/>
          <w:sz w:val="24"/>
          <w:szCs w:val="24"/>
          <w:lang w:val="en-US"/>
          <w14:ligatures w14:val="none"/>
        </w:rPr>
        <w:t>najveće</w:t>
      </w:r>
      <w:proofErr w:type="spellEnd"/>
      <w:r w:rsidRPr="00687749">
        <w:rPr>
          <w:rFonts w:ascii="Trebuchet MS" w:eastAsia="Times New Roman" w:hAnsi="Trebuchet MS" w:cs="Times New Roman"/>
          <w:snapToGrid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87749">
        <w:rPr>
          <w:rFonts w:ascii="Trebuchet MS" w:eastAsia="Times New Roman" w:hAnsi="Trebuchet MS" w:cs="Times New Roman"/>
          <w:snapToGrid w:val="0"/>
          <w:kern w:val="0"/>
          <w:sz w:val="24"/>
          <w:szCs w:val="24"/>
          <w:lang w:val="en-US"/>
          <w14:ligatures w14:val="none"/>
        </w:rPr>
        <w:t>povećanje</w:t>
      </w:r>
      <w:proofErr w:type="spellEnd"/>
      <w:r w:rsidRPr="00687749">
        <w:rPr>
          <w:rFonts w:ascii="Trebuchet MS" w:eastAsia="Times New Roman" w:hAnsi="Trebuchet MS" w:cs="Times New Roman"/>
          <w:snapToGrid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87749">
        <w:rPr>
          <w:rFonts w:ascii="Trebuchet MS" w:eastAsia="Times New Roman" w:hAnsi="Trebuchet MS" w:cs="Times New Roman"/>
          <w:snapToGrid w:val="0"/>
          <w:kern w:val="0"/>
          <w:sz w:val="24"/>
          <w:szCs w:val="24"/>
          <w:lang w:val="en-US"/>
          <w14:ligatures w14:val="none"/>
        </w:rPr>
        <w:t>doživjele</w:t>
      </w:r>
      <w:proofErr w:type="spellEnd"/>
      <w:r w:rsidRPr="00687749">
        <w:rPr>
          <w:rFonts w:ascii="Trebuchet MS" w:eastAsia="Times New Roman" w:hAnsi="Trebuchet MS" w:cs="Times New Roman"/>
          <w:snapToGrid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87749">
        <w:rPr>
          <w:rFonts w:ascii="Trebuchet MS" w:eastAsia="Times New Roman" w:hAnsi="Trebuchet MS" w:cs="Times New Roman"/>
          <w:snapToGrid w:val="0"/>
          <w:kern w:val="0"/>
          <w:sz w:val="24"/>
          <w:szCs w:val="24"/>
          <w:lang w:val="en-US"/>
          <w14:ligatures w14:val="none"/>
        </w:rPr>
        <w:t>su</w:t>
      </w:r>
      <w:proofErr w:type="spellEnd"/>
      <w:r w:rsidRPr="00687749">
        <w:rPr>
          <w:rFonts w:ascii="Trebuchet MS" w:eastAsia="Times New Roman" w:hAnsi="Trebuchet MS" w:cs="Times New Roman"/>
          <w:snapToGrid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87749">
        <w:rPr>
          <w:rFonts w:ascii="Trebuchet MS" w:eastAsia="Times New Roman" w:hAnsi="Trebuchet MS" w:cs="Times New Roman"/>
          <w:snapToGrid w:val="0"/>
          <w:kern w:val="0"/>
          <w:sz w:val="24"/>
          <w:szCs w:val="24"/>
          <w:lang w:val="en-US"/>
          <w14:ligatures w14:val="none"/>
        </w:rPr>
        <w:t>naknade</w:t>
      </w:r>
      <w:proofErr w:type="spellEnd"/>
      <w:r w:rsidRPr="00687749">
        <w:rPr>
          <w:rFonts w:ascii="Trebuchet MS" w:eastAsia="Times New Roman" w:hAnsi="Trebuchet MS" w:cs="Times New Roman"/>
          <w:snapToGrid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87749">
        <w:rPr>
          <w:rFonts w:ascii="Trebuchet MS" w:eastAsia="Times New Roman" w:hAnsi="Trebuchet MS" w:cs="Times New Roman"/>
          <w:snapToGrid w:val="0"/>
          <w:kern w:val="0"/>
          <w:sz w:val="24"/>
          <w:szCs w:val="24"/>
          <w:lang w:val="en-US"/>
          <w14:ligatures w14:val="none"/>
        </w:rPr>
        <w:t>troškova</w:t>
      </w:r>
      <w:proofErr w:type="spellEnd"/>
      <w:r w:rsidRPr="00687749">
        <w:rPr>
          <w:rFonts w:ascii="Trebuchet MS" w:eastAsia="Times New Roman" w:hAnsi="Trebuchet MS" w:cs="Times New Roman"/>
          <w:snapToGrid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87749">
        <w:rPr>
          <w:rFonts w:ascii="Trebuchet MS" w:eastAsia="Times New Roman" w:hAnsi="Trebuchet MS" w:cs="Times New Roman"/>
          <w:snapToGrid w:val="0"/>
          <w:kern w:val="0"/>
          <w:sz w:val="24"/>
          <w:szCs w:val="24"/>
          <w:lang w:val="en-US"/>
          <w14:ligatures w14:val="none"/>
        </w:rPr>
        <w:t>radnicima</w:t>
      </w:r>
      <w:proofErr w:type="spellEnd"/>
      <w:r w:rsidRPr="00687749">
        <w:rPr>
          <w:rFonts w:ascii="Trebuchet MS" w:eastAsia="Times New Roman" w:hAnsi="Trebuchet MS" w:cs="Times New Roman"/>
          <w:snapToGrid w:val="0"/>
          <w:kern w:val="0"/>
          <w:sz w:val="24"/>
          <w:szCs w:val="24"/>
          <w:lang w:val="en-US"/>
          <w14:ligatures w14:val="none"/>
        </w:rPr>
        <w:t xml:space="preserve">. </w:t>
      </w:r>
      <w:proofErr w:type="spellStart"/>
      <w:r w:rsidRPr="00687749">
        <w:rPr>
          <w:rFonts w:ascii="Trebuchet MS" w:eastAsia="Times New Roman" w:hAnsi="Trebuchet MS" w:cs="Times New Roman"/>
          <w:snapToGrid w:val="0"/>
          <w:kern w:val="0"/>
          <w:sz w:val="24"/>
          <w:szCs w:val="24"/>
          <w:lang w:val="en-US"/>
          <w14:ligatures w14:val="none"/>
        </w:rPr>
        <w:t>Naknade</w:t>
      </w:r>
      <w:proofErr w:type="spellEnd"/>
      <w:r w:rsidRPr="00687749">
        <w:rPr>
          <w:rFonts w:ascii="Trebuchet MS" w:eastAsia="Times New Roman" w:hAnsi="Trebuchet MS" w:cs="Times New Roman"/>
          <w:snapToGrid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87749">
        <w:rPr>
          <w:rFonts w:ascii="Trebuchet MS" w:eastAsia="Times New Roman" w:hAnsi="Trebuchet MS" w:cs="Times New Roman"/>
          <w:snapToGrid w:val="0"/>
          <w:kern w:val="0"/>
          <w:sz w:val="24"/>
          <w:szCs w:val="24"/>
          <w:lang w:val="en-US"/>
          <w14:ligatures w14:val="none"/>
        </w:rPr>
        <w:t>putnih</w:t>
      </w:r>
      <w:proofErr w:type="spellEnd"/>
      <w:r w:rsidRPr="00687749">
        <w:rPr>
          <w:rFonts w:ascii="Trebuchet MS" w:eastAsia="Times New Roman" w:hAnsi="Trebuchet MS" w:cs="Times New Roman"/>
          <w:snapToGrid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87749">
        <w:rPr>
          <w:rFonts w:ascii="Trebuchet MS" w:eastAsia="Times New Roman" w:hAnsi="Trebuchet MS" w:cs="Times New Roman"/>
          <w:snapToGrid w:val="0"/>
          <w:kern w:val="0"/>
          <w:sz w:val="24"/>
          <w:szCs w:val="24"/>
          <w:lang w:val="en-US"/>
          <w14:ligatures w14:val="none"/>
        </w:rPr>
        <w:t>troškova</w:t>
      </w:r>
      <w:proofErr w:type="spellEnd"/>
      <w:r w:rsidRPr="00687749">
        <w:rPr>
          <w:rFonts w:ascii="Trebuchet MS" w:eastAsia="Times New Roman" w:hAnsi="Trebuchet MS" w:cs="Times New Roman"/>
          <w:snapToGrid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87749">
        <w:rPr>
          <w:rFonts w:ascii="Trebuchet MS" w:eastAsia="Times New Roman" w:hAnsi="Trebuchet MS" w:cs="Times New Roman"/>
          <w:snapToGrid w:val="0"/>
          <w:kern w:val="0"/>
          <w:sz w:val="24"/>
          <w:szCs w:val="24"/>
          <w:lang w:val="en-US"/>
          <w14:ligatures w14:val="none"/>
        </w:rPr>
        <w:t>veće</w:t>
      </w:r>
      <w:proofErr w:type="spellEnd"/>
      <w:r w:rsidRPr="00687749">
        <w:rPr>
          <w:rFonts w:ascii="Trebuchet MS" w:eastAsia="Times New Roman" w:hAnsi="Trebuchet MS" w:cs="Times New Roman"/>
          <w:snapToGrid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87749">
        <w:rPr>
          <w:rFonts w:ascii="Trebuchet MS" w:eastAsia="Times New Roman" w:hAnsi="Trebuchet MS" w:cs="Times New Roman"/>
          <w:snapToGrid w:val="0"/>
          <w:kern w:val="0"/>
          <w:sz w:val="24"/>
          <w:szCs w:val="24"/>
          <w:lang w:val="en-US"/>
          <w14:ligatures w14:val="none"/>
        </w:rPr>
        <w:t>su</w:t>
      </w:r>
      <w:proofErr w:type="spellEnd"/>
      <w:r w:rsidRPr="00687749">
        <w:rPr>
          <w:rFonts w:ascii="Trebuchet MS" w:eastAsia="Times New Roman" w:hAnsi="Trebuchet MS" w:cs="Times New Roman"/>
          <w:snapToGrid w:val="0"/>
          <w:kern w:val="0"/>
          <w:sz w:val="24"/>
          <w:szCs w:val="24"/>
          <w:lang w:val="en-US"/>
          <w14:ligatures w14:val="none"/>
        </w:rPr>
        <w:t xml:space="preserve"> 98,9 % u </w:t>
      </w:r>
      <w:proofErr w:type="spellStart"/>
      <w:r w:rsidRPr="00687749">
        <w:rPr>
          <w:rFonts w:ascii="Trebuchet MS" w:eastAsia="Times New Roman" w:hAnsi="Trebuchet MS" w:cs="Times New Roman"/>
          <w:snapToGrid w:val="0"/>
          <w:kern w:val="0"/>
          <w:sz w:val="24"/>
          <w:szCs w:val="24"/>
          <w:lang w:val="en-US"/>
          <w14:ligatures w14:val="none"/>
        </w:rPr>
        <w:t>odnosu</w:t>
      </w:r>
      <w:proofErr w:type="spellEnd"/>
      <w:r w:rsidRPr="00687749">
        <w:rPr>
          <w:rFonts w:ascii="Trebuchet MS" w:eastAsia="Times New Roman" w:hAnsi="Trebuchet MS" w:cs="Times New Roman"/>
          <w:snapToGrid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87749">
        <w:rPr>
          <w:rFonts w:ascii="Trebuchet MS" w:eastAsia="Times New Roman" w:hAnsi="Trebuchet MS" w:cs="Times New Roman"/>
          <w:snapToGrid w:val="0"/>
          <w:kern w:val="0"/>
          <w:sz w:val="24"/>
          <w:szCs w:val="24"/>
          <w:lang w:val="en-US"/>
          <w14:ligatures w14:val="none"/>
        </w:rPr>
        <w:t>na</w:t>
      </w:r>
      <w:proofErr w:type="spellEnd"/>
      <w:r w:rsidRPr="00687749">
        <w:rPr>
          <w:rFonts w:ascii="Trebuchet MS" w:eastAsia="Times New Roman" w:hAnsi="Trebuchet MS" w:cs="Times New Roman"/>
          <w:snapToGrid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87749">
        <w:rPr>
          <w:rFonts w:ascii="Trebuchet MS" w:eastAsia="Times New Roman" w:hAnsi="Trebuchet MS" w:cs="Times New Roman"/>
          <w:snapToGrid w:val="0"/>
          <w:kern w:val="0"/>
          <w:sz w:val="24"/>
          <w:szCs w:val="24"/>
          <w:lang w:val="en-US"/>
          <w14:ligatures w14:val="none"/>
        </w:rPr>
        <w:t>prethodnu</w:t>
      </w:r>
      <w:proofErr w:type="spellEnd"/>
      <w:r w:rsidRPr="00687749">
        <w:rPr>
          <w:rFonts w:ascii="Trebuchet MS" w:eastAsia="Times New Roman" w:hAnsi="Trebuchet MS" w:cs="Times New Roman"/>
          <w:snapToGrid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87749">
        <w:rPr>
          <w:rFonts w:ascii="Trebuchet MS" w:eastAsia="Times New Roman" w:hAnsi="Trebuchet MS" w:cs="Times New Roman"/>
          <w:snapToGrid w:val="0"/>
          <w:kern w:val="0"/>
          <w:sz w:val="24"/>
          <w:szCs w:val="24"/>
          <w:lang w:val="en-US"/>
          <w14:ligatures w14:val="none"/>
        </w:rPr>
        <w:t>godinu</w:t>
      </w:r>
      <w:proofErr w:type="spellEnd"/>
      <w:r w:rsidRPr="00687749">
        <w:rPr>
          <w:rFonts w:ascii="Trebuchet MS" w:eastAsia="Times New Roman" w:hAnsi="Trebuchet MS" w:cs="Times New Roman"/>
          <w:snapToGrid w:val="0"/>
          <w:kern w:val="0"/>
          <w:sz w:val="24"/>
          <w:szCs w:val="24"/>
          <w:lang w:val="en-US"/>
          <w14:ligatures w14:val="none"/>
        </w:rPr>
        <w:t xml:space="preserve"> (</w:t>
      </w:r>
      <w:proofErr w:type="spellStart"/>
      <w:r w:rsidRPr="00687749">
        <w:rPr>
          <w:rFonts w:ascii="Trebuchet MS" w:eastAsia="Times New Roman" w:hAnsi="Trebuchet MS" w:cs="Times New Roman"/>
          <w:snapToGrid w:val="0"/>
          <w:kern w:val="0"/>
          <w:sz w:val="24"/>
          <w:szCs w:val="24"/>
          <w:lang w:val="en-US"/>
          <w14:ligatures w14:val="none"/>
        </w:rPr>
        <w:t>radi</w:t>
      </w:r>
      <w:proofErr w:type="spellEnd"/>
      <w:r w:rsidRPr="00687749">
        <w:rPr>
          <w:rFonts w:ascii="Trebuchet MS" w:eastAsia="Times New Roman" w:hAnsi="Trebuchet MS" w:cs="Times New Roman"/>
          <w:snapToGrid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87749">
        <w:rPr>
          <w:rFonts w:ascii="Trebuchet MS" w:eastAsia="Times New Roman" w:hAnsi="Trebuchet MS" w:cs="Times New Roman"/>
          <w:snapToGrid w:val="0"/>
          <w:kern w:val="0"/>
          <w:sz w:val="24"/>
          <w:szCs w:val="24"/>
          <w:lang w:val="en-US"/>
          <w14:ligatures w14:val="none"/>
        </w:rPr>
        <w:t>povećanja</w:t>
      </w:r>
      <w:proofErr w:type="spellEnd"/>
      <w:r w:rsidRPr="00687749">
        <w:rPr>
          <w:rFonts w:ascii="Trebuchet MS" w:eastAsia="Times New Roman" w:hAnsi="Trebuchet MS" w:cs="Times New Roman"/>
          <w:snapToGrid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87749">
        <w:rPr>
          <w:rFonts w:ascii="Trebuchet MS" w:eastAsia="Times New Roman" w:hAnsi="Trebuchet MS" w:cs="Times New Roman"/>
          <w:snapToGrid w:val="0"/>
          <w:kern w:val="0"/>
          <w:sz w:val="24"/>
          <w:szCs w:val="24"/>
          <w:lang w:val="en-US"/>
          <w14:ligatures w14:val="none"/>
        </w:rPr>
        <w:t>mobilnosti</w:t>
      </w:r>
      <w:proofErr w:type="spellEnd"/>
      <w:r w:rsidRPr="00687749">
        <w:rPr>
          <w:rFonts w:ascii="Trebuchet MS" w:eastAsia="Times New Roman" w:hAnsi="Trebuchet MS" w:cs="Times New Roman"/>
          <w:snapToGrid w:val="0"/>
          <w:kern w:val="0"/>
          <w:sz w:val="24"/>
          <w:szCs w:val="24"/>
          <w:lang w:val="en-US"/>
          <w14:ligatures w14:val="none"/>
        </w:rPr>
        <w:t xml:space="preserve"> u </w:t>
      </w:r>
      <w:proofErr w:type="spellStart"/>
      <w:r w:rsidRPr="00687749">
        <w:rPr>
          <w:rFonts w:ascii="Trebuchet MS" w:eastAsia="Times New Roman" w:hAnsi="Trebuchet MS" w:cs="Times New Roman"/>
          <w:snapToGrid w:val="0"/>
          <w:kern w:val="0"/>
          <w:sz w:val="24"/>
          <w:szCs w:val="24"/>
          <w:lang w:val="en-US"/>
          <w14:ligatures w14:val="none"/>
        </w:rPr>
        <w:t>odnosu</w:t>
      </w:r>
      <w:proofErr w:type="spellEnd"/>
      <w:r w:rsidRPr="00687749">
        <w:rPr>
          <w:rFonts w:ascii="Trebuchet MS" w:eastAsia="Times New Roman" w:hAnsi="Trebuchet MS" w:cs="Times New Roman"/>
          <w:snapToGrid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87749">
        <w:rPr>
          <w:rFonts w:ascii="Trebuchet MS" w:eastAsia="Times New Roman" w:hAnsi="Trebuchet MS" w:cs="Times New Roman"/>
          <w:snapToGrid w:val="0"/>
          <w:kern w:val="0"/>
          <w:sz w:val="24"/>
          <w:szCs w:val="24"/>
          <w:lang w:val="en-US"/>
          <w14:ligatures w14:val="none"/>
        </w:rPr>
        <w:t>na</w:t>
      </w:r>
      <w:proofErr w:type="spellEnd"/>
      <w:r w:rsidRPr="00687749">
        <w:rPr>
          <w:rFonts w:ascii="Trebuchet MS" w:eastAsia="Times New Roman" w:hAnsi="Trebuchet MS" w:cs="Times New Roman"/>
          <w:snapToGrid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87749">
        <w:rPr>
          <w:rFonts w:ascii="Trebuchet MS" w:eastAsia="Times New Roman" w:hAnsi="Trebuchet MS" w:cs="Times New Roman"/>
          <w:snapToGrid w:val="0"/>
          <w:kern w:val="0"/>
          <w:sz w:val="24"/>
          <w:szCs w:val="24"/>
          <w:lang w:val="en-US"/>
          <w14:ligatures w14:val="none"/>
        </w:rPr>
        <w:t>prethodne</w:t>
      </w:r>
      <w:proofErr w:type="spellEnd"/>
      <w:r w:rsidRPr="00687749">
        <w:rPr>
          <w:rFonts w:ascii="Trebuchet MS" w:eastAsia="Times New Roman" w:hAnsi="Trebuchet MS" w:cs="Times New Roman"/>
          <w:snapToGrid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87749">
        <w:rPr>
          <w:rFonts w:ascii="Trebuchet MS" w:eastAsia="Times New Roman" w:hAnsi="Trebuchet MS" w:cs="Times New Roman"/>
          <w:snapToGrid w:val="0"/>
          <w:kern w:val="0"/>
          <w:sz w:val="24"/>
          <w:szCs w:val="24"/>
          <w:lang w:val="en-US"/>
          <w14:ligatures w14:val="none"/>
        </w:rPr>
        <w:t>dvije</w:t>
      </w:r>
      <w:proofErr w:type="spellEnd"/>
      <w:r w:rsidRPr="00687749">
        <w:rPr>
          <w:rFonts w:ascii="Trebuchet MS" w:eastAsia="Times New Roman" w:hAnsi="Trebuchet MS" w:cs="Times New Roman"/>
          <w:snapToGrid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87749">
        <w:rPr>
          <w:rFonts w:ascii="Trebuchet MS" w:eastAsia="Times New Roman" w:hAnsi="Trebuchet MS" w:cs="Times New Roman"/>
          <w:snapToGrid w:val="0"/>
          <w:kern w:val="0"/>
          <w:sz w:val="24"/>
          <w:szCs w:val="24"/>
          <w:lang w:val="en-US"/>
          <w14:ligatures w14:val="none"/>
        </w:rPr>
        <w:t>godine</w:t>
      </w:r>
      <w:proofErr w:type="spellEnd"/>
      <w:r w:rsidRPr="00687749">
        <w:rPr>
          <w:rFonts w:ascii="Trebuchet MS" w:eastAsia="Times New Roman" w:hAnsi="Trebuchet MS" w:cs="Times New Roman"/>
          <w:snapToGrid w:val="0"/>
          <w:kern w:val="0"/>
          <w:sz w:val="24"/>
          <w:szCs w:val="24"/>
          <w:lang w:val="en-US"/>
          <w14:ligatures w14:val="none"/>
        </w:rPr>
        <w:t xml:space="preserve">). </w:t>
      </w:r>
    </w:p>
    <w:p w14:paraId="16BAF5A5" w14:textId="77777777" w:rsidR="00687749" w:rsidRPr="00687749" w:rsidRDefault="00687749" w:rsidP="006877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rebuchet MS" w:eastAsia="Times New Roman" w:hAnsi="Trebuchet MS" w:cs="Times New Roman"/>
          <w:snapToGrid w:val="0"/>
          <w:kern w:val="0"/>
          <w:sz w:val="24"/>
          <w:szCs w:val="24"/>
          <w:lang w:eastAsia="hr-HR"/>
          <w14:ligatures w14:val="none"/>
        </w:rPr>
      </w:pPr>
    </w:p>
    <w:p w14:paraId="1D6E6D72" w14:textId="77777777" w:rsidR="00687749" w:rsidRPr="00687749" w:rsidRDefault="00687749" w:rsidP="006877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rebuchet MS" w:eastAsia="Times New Roman" w:hAnsi="Trebuchet MS" w:cs="Calibri"/>
          <w:b/>
          <w:kern w:val="0"/>
          <w:sz w:val="24"/>
          <w:szCs w:val="24"/>
          <w:lang w:eastAsia="hr-HR"/>
          <w14:ligatures w14:val="none"/>
        </w:rPr>
      </w:pPr>
    </w:p>
    <w:p w14:paraId="3069723A" w14:textId="77777777" w:rsidR="00687749" w:rsidRPr="00687749" w:rsidRDefault="00687749" w:rsidP="006877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rebuchet MS" w:eastAsia="Times New Roman" w:hAnsi="Trebuchet MS" w:cs="Times New Roman"/>
          <w:snapToGrid w:val="0"/>
          <w:kern w:val="0"/>
          <w:sz w:val="24"/>
          <w:szCs w:val="24"/>
          <w:lang w:eastAsia="hr-HR"/>
          <w14:ligatures w14:val="none"/>
        </w:rPr>
      </w:pPr>
    </w:p>
    <w:p w14:paraId="584FDD4E" w14:textId="77777777" w:rsidR="00687749" w:rsidRPr="00687749" w:rsidRDefault="00687749" w:rsidP="00687749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rebuchet MS" w:eastAsia="Times New Roman" w:hAnsi="Trebuchet MS" w:cs="Times New Roman"/>
          <w:b/>
          <w:i/>
          <w:snapToGrid w:val="0"/>
          <w:kern w:val="0"/>
          <w:sz w:val="28"/>
          <w:szCs w:val="24"/>
          <w:lang w:eastAsia="hr-HR"/>
          <w14:ligatures w14:val="none"/>
        </w:rPr>
      </w:pPr>
      <w:r w:rsidRPr="00687749">
        <w:rPr>
          <w:rFonts w:ascii="Trebuchet MS" w:eastAsia="Times New Roman" w:hAnsi="Trebuchet MS" w:cs="Calibri"/>
          <w:b/>
          <w:i/>
          <w:kern w:val="0"/>
          <w:sz w:val="28"/>
          <w:szCs w:val="24"/>
          <w:lang w:eastAsia="hr-HR"/>
          <w14:ligatures w14:val="none"/>
        </w:rPr>
        <w:t xml:space="preserve">V. </w:t>
      </w:r>
      <w:r w:rsidRPr="00687749">
        <w:rPr>
          <w:rFonts w:ascii="Trebuchet MS" w:eastAsia="Times New Roman" w:hAnsi="Trebuchet MS" w:cs="Calibri"/>
          <w:b/>
          <w:i/>
          <w:kern w:val="0"/>
          <w:sz w:val="28"/>
          <w:szCs w:val="24"/>
          <w:lang w:eastAsia="hr-HR"/>
          <w14:ligatures w14:val="none"/>
        </w:rPr>
        <w:tab/>
        <w:t>BILJEŠKE UZ POJEDINE POZICIJE BILANCE</w:t>
      </w:r>
    </w:p>
    <w:p w14:paraId="0AE9E90F" w14:textId="77777777" w:rsidR="00687749" w:rsidRPr="00687749" w:rsidRDefault="00687749" w:rsidP="00687749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rebuchet MS" w:eastAsia="Times New Roman" w:hAnsi="Trebuchet MS" w:cs="Calibri"/>
          <w:b/>
          <w:i/>
          <w:kern w:val="0"/>
          <w:sz w:val="28"/>
          <w:szCs w:val="24"/>
          <w:lang w:eastAsia="hr-HR"/>
          <w14:ligatures w14:val="none"/>
        </w:rPr>
      </w:pPr>
    </w:p>
    <w:p w14:paraId="4A9E9142" w14:textId="77777777" w:rsidR="00687749" w:rsidRPr="00687749" w:rsidRDefault="00687749" w:rsidP="006877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rebuchet MS" w:eastAsia="Times New Roman" w:hAnsi="Trebuchet MS" w:cs="Calibri"/>
          <w:b/>
          <w:i/>
          <w:kern w:val="0"/>
          <w:sz w:val="24"/>
          <w:szCs w:val="24"/>
          <w:lang w:eastAsia="hr-HR"/>
          <w14:ligatures w14:val="none"/>
        </w:rPr>
      </w:pPr>
      <w:r w:rsidRPr="00687749">
        <w:rPr>
          <w:rFonts w:ascii="Trebuchet MS" w:eastAsia="Times New Roman" w:hAnsi="Trebuchet MS" w:cs="Times New Roman"/>
          <w:b/>
          <w:i/>
          <w:snapToGrid w:val="0"/>
          <w:kern w:val="0"/>
          <w:sz w:val="24"/>
          <w:szCs w:val="24"/>
          <w:lang w:eastAsia="hr-HR"/>
          <w14:ligatures w14:val="none"/>
        </w:rPr>
        <w:t>IMOVINA</w:t>
      </w:r>
    </w:p>
    <w:p w14:paraId="40375C48" w14:textId="77777777" w:rsidR="00687749" w:rsidRPr="00687749" w:rsidRDefault="00687749" w:rsidP="006877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rebuchet MS" w:eastAsia="Times New Roman" w:hAnsi="Trebuchet MS" w:cs="Calibri"/>
          <w:b/>
          <w:kern w:val="0"/>
          <w:sz w:val="24"/>
          <w:szCs w:val="24"/>
          <w:lang w:eastAsia="hr-HR"/>
          <w14:ligatures w14:val="none"/>
        </w:rPr>
      </w:pPr>
      <w:r w:rsidRPr="00687749">
        <w:rPr>
          <w:rFonts w:ascii="Trebuchet MS" w:eastAsia="Times New Roman" w:hAnsi="Trebuchet MS" w:cs="Times New Roman"/>
          <w:b/>
          <w:snapToGrid w:val="0"/>
          <w:kern w:val="0"/>
          <w:sz w:val="24"/>
          <w:szCs w:val="24"/>
          <w:lang w:eastAsia="hr-HR"/>
          <w14:ligatures w14:val="none"/>
        </w:rPr>
        <w:t>NEFINANCIJSKA IMOVINA</w:t>
      </w:r>
    </w:p>
    <w:p w14:paraId="26DBFEB0" w14:textId="77777777" w:rsidR="00687749" w:rsidRPr="00687749" w:rsidRDefault="00687749" w:rsidP="006877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rebuchet MS" w:eastAsia="Times New Roman" w:hAnsi="Trebuchet MS" w:cs="Calibri"/>
          <w:b/>
          <w:i/>
          <w:color w:val="808080" w:themeColor="background1" w:themeShade="80"/>
          <w:kern w:val="0"/>
          <w:sz w:val="20"/>
          <w:szCs w:val="24"/>
          <w:u w:val="single"/>
          <w:lang w:eastAsia="hr-HR"/>
          <w14:ligatures w14:val="none"/>
        </w:rPr>
      </w:pPr>
      <w:r w:rsidRPr="00687749">
        <w:rPr>
          <w:rFonts w:ascii="Trebuchet MS" w:eastAsia="Times New Roman" w:hAnsi="Trebuchet MS" w:cs="Times New Roman"/>
          <w:b/>
          <w:i/>
          <w:snapToGrid w:val="0"/>
          <w:color w:val="808080" w:themeColor="background1" w:themeShade="80"/>
          <w:kern w:val="0"/>
          <w:sz w:val="20"/>
          <w:szCs w:val="24"/>
          <w:u w:val="single"/>
          <w:lang w:eastAsia="hr-HR"/>
          <w14:ligatures w14:val="none"/>
        </w:rPr>
        <w:t>(BIL-NPF AOP 002)</w:t>
      </w:r>
    </w:p>
    <w:p w14:paraId="60C6792E" w14:textId="77777777" w:rsidR="00687749" w:rsidRPr="00687749" w:rsidRDefault="00687749" w:rsidP="006877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rebuchet MS" w:eastAsia="Times New Roman" w:hAnsi="Trebuchet MS" w:cs="Times New Roman"/>
          <w:b/>
          <w:snapToGrid w:val="0"/>
          <w:kern w:val="0"/>
          <w:sz w:val="24"/>
          <w:szCs w:val="24"/>
          <w:lang w:eastAsia="hr-HR"/>
          <w14:ligatures w14:val="none"/>
        </w:rPr>
      </w:pPr>
    </w:p>
    <w:p w14:paraId="3923D259" w14:textId="77777777" w:rsidR="00687749" w:rsidRPr="00687749" w:rsidRDefault="00687749" w:rsidP="006877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rebuchet MS" w:eastAsia="Times New Roman" w:hAnsi="Trebuchet MS" w:cs="Calibri"/>
          <w:kern w:val="0"/>
          <w:sz w:val="24"/>
          <w:szCs w:val="24"/>
          <w:lang w:eastAsia="hr-HR"/>
          <w14:ligatures w14:val="none"/>
        </w:rPr>
      </w:pPr>
      <w:r w:rsidRPr="00687749">
        <w:rPr>
          <w:rFonts w:ascii="Trebuchet MS" w:eastAsia="Times New Roman" w:hAnsi="Trebuchet MS" w:cs="Calibri"/>
          <w:kern w:val="0"/>
          <w:sz w:val="24"/>
          <w:szCs w:val="24"/>
          <w:lang w:eastAsia="hr-HR"/>
          <w14:ligatures w14:val="none"/>
        </w:rPr>
        <w:t>Nefinancijsku imovinu sačinjavaju proizvedena dugotrajna imovina</w:t>
      </w:r>
      <w:r w:rsidRPr="00687749">
        <w:rPr>
          <w:rFonts w:ascii="Trebuchet MS" w:eastAsia="Times New Roman" w:hAnsi="Trebuchet MS" w:cs="Times New Roman"/>
          <w:snapToGrid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87749">
        <w:rPr>
          <w:rFonts w:ascii="Trebuchet MS" w:eastAsia="Times New Roman" w:hAnsi="Trebuchet MS" w:cs="Times New Roman"/>
          <w:snapToGrid w:val="0"/>
          <w:kern w:val="0"/>
          <w:sz w:val="24"/>
          <w:szCs w:val="24"/>
          <w:lang w:val="en-US"/>
          <w14:ligatures w14:val="none"/>
        </w:rPr>
        <w:t>i</w:t>
      </w:r>
      <w:proofErr w:type="spellEnd"/>
      <w:r w:rsidRPr="00687749">
        <w:rPr>
          <w:rFonts w:ascii="Trebuchet MS" w:eastAsia="Times New Roman" w:hAnsi="Trebuchet MS" w:cs="Calibri"/>
          <w:kern w:val="0"/>
          <w:sz w:val="24"/>
          <w:szCs w:val="24"/>
          <w:lang w:eastAsia="hr-HR"/>
          <w14:ligatures w14:val="none"/>
        </w:rPr>
        <w:t xml:space="preserve"> sitni inventar</w:t>
      </w:r>
      <w:r w:rsidRPr="00687749">
        <w:rPr>
          <w:rFonts w:ascii="Trebuchet MS" w:eastAsia="Times New Roman" w:hAnsi="Trebuchet MS" w:cs="Times New Roman"/>
          <w:snapToGrid w:val="0"/>
          <w:kern w:val="0"/>
          <w:sz w:val="24"/>
          <w:szCs w:val="24"/>
          <w:lang w:val="en-US"/>
          <w14:ligatures w14:val="none"/>
        </w:rPr>
        <w:t xml:space="preserve">. </w:t>
      </w:r>
    </w:p>
    <w:p w14:paraId="2E4964BE" w14:textId="77777777" w:rsidR="00687749" w:rsidRPr="00687749" w:rsidRDefault="00687749" w:rsidP="006877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rebuchet MS" w:eastAsia="Times New Roman" w:hAnsi="Trebuchet MS" w:cs="Times New Roman"/>
          <w:snapToGrid w:val="0"/>
          <w:kern w:val="0"/>
          <w:sz w:val="24"/>
          <w:szCs w:val="24"/>
          <w:lang w:eastAsia="hr-HR"/>
          <w14:ligatures w14:val="none"/>
        </w:rPr>
      </w:pPr>
    </w:p>
    <w:p w14:paraId="50AAA0A5" w14:textId="77777777" w:rsidR="00687749" w:rsidRPr="00687749" w:rsidRDefault="00687749" w:rsidP="006877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rebuchet MS" w:eastAsia="Times New Roman" w:hAnsi="Trebuchet MS" w:cs="Times New Roman"/>
          <w:snapToGrid w:val="0"/>
          <w:kern w:val="0"/>
          <w:sz w:val="24"/>
          <w:szCs w:val="24"/>
          <w:lang w:eastAsia="hr-HR"/>
          <w14:ligatures w14:val="none"/>
        </w:rPr>
      </w:pPr>
      <w:r w:rsidRPr="00687749">
        <w:rPr>
          <w:rFonts w:ascii="Trebuchet MS" w:eastAsia="Times New Roman" w:hAnsi="Trebuchet MS" w:cs="Calibri"/>
          <w:kern w:val="0"/>
          <w:sz w:val="24"/>
          <w:szCs w:val="24"/>
          <w:lang w:eastAsia="hr-HR"/>
          <w14:ligatures w14:val="none"/>
        </w:rPr>
        <w:t>Ukupno stanje nefinancijske imovine na dan 31.12.2022. iznosilo je 14.246 kn.</w:t>
      </w:r>
    </w:p>
    <w:tbl>
      <w:tblPr>
        <w:tblW w:w="892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541"/>
        <w:gridCol w:w="1572"/>
        <w:gridCol w:w="1835"/>
        <w:gridCol w:w="977"/>
      </w:tblGrid>
      <w:tr w:rsidR="00687749" w:rsidRPr="00687749" w14:paraId="6BF10A5E" w14:textId="77777777">
        <w:trPr>
          <w:trHeight w:val="570"/>
        </w:trPr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CC99"/>
            <w:noWrap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</w:tcPr>
          <w:p w14:paraId="3CE1A8B1" w14:textId="77777777" w:rsidR="00687749" w:rsidRPr="00687749" w:rsidRDefault="00687749" w:rsidP="00687749">
            <w:pPr>
              <w:shd w:val="clear" w:color="auto" w:fill="FFCC99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87749">
              <w:rPr>
                <w:rFonts w:ascii="Trebuchet MS" w:eastAsia="Times New Roman" w:hAnsi="Trebuchet MS" w:cs="Calibri"/>
                <w:b/>
                <w:color w:val="000000"/>
                <w:kern w:val="0"/>
                <w:sz w:val="20"/>
                <w:szCs w:val="24"/>
                <w:shd w:val="clear" w:color="auto" w:fill="FFCC99"/>
                <w:lang w:eastAsia="hr-HR"/>
                <w14:ligatures w14:val="none"/>
              </w:rPr>
              <w:t>Opis</w:t>
            </w:r>
          </w:p>
        </w:tc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CC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116478" w14:textId="77777777" w:rsidR="00687749" w:rsidRPr="00687749" w:rsidRDefault="00687749" w:rsidP="00687749">
            <w:pPr>
              <w:shd w:val="clear" w:color="auto" w:fill="FFCC99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87749">
              <w:rPr>
                <w:rFonts w:ascii="Trebuchet MS" w:eastAsia="Times New Roman" w:hAnsi="Trebuchet MS" w:cs="Calibri"/>
                <w:b/>
                <w:color w:val="000000"/>
                <w:kern w:val="0"/>
                <w:sz w:val="20"/>
                <w:szCs w:val="24"/>
                <w:shd w:val="clear" w:color="auto" w:fill="FFCC99"/>
                <w:lang w:eastAsia="hr-HR"/>
                <w14:ligatures w14:val="none"/>
              </w:rPr>
              <w:t>Stanje</w:t>
            </w:r>
            <w:r w:rsidRPr="00687749">
              <w:rPr>
                <w:rFonts w:ascii="Trebuchet MS" w:eastAsia="Times New Roman" w:hAnsi="Trebuchet MS" w:cs="Calibri"/>
                <w:b/>
                <w:color w:val="000000"/>
                <w:kern w:val="0"/>
                <w:sz w:val="20"/>
                <w:szCs w:val="24"/>
                <w:shd w:val="clear" w:color="auto" w:fill="FFCC99"/>
                <w:lang w:eastAsia="hr-HR"/>
                <w14:ligatures w14:val="none"/>
              </w:rPr>
              <w:br/>
              <w:t>1. siječnja</w:t>
            </w:r>
          </w:p>
        </w:tc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CC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482517" w14:textId="77777777" w:rsidR="00687749" w:rsidRPr="00687749" w:rsidRDefault="00687749" w:rsidP="00687749">
            <w:pPr>
              <w:shd w:val="clear" w:color="auto" w:fill="FFCC99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87749">
              <w:rPr>
                <w:rFonts w:ascii="Trebuchet MS" w:eastAsia="Times New Roman" w:hAnsi="Trebuchet MS" w:cs="Calibri"/>
                <w:b/>
                <w:color w:val="000000"/>
                <w:kern w:val="0"/>
                <w:sz w:val="20"/>
                <w:szCs w:val="24"/>
                <w:shd w:val="clear" w:color="auto" w:fill="FFCC99"/>
                <w:lang w:eastAsia="hr-HR"/>
                <w14:ligatures w14:val="none"/>
              </w:rPr>
              <w:t>Stanje</w:t>
            </w:r>
            <w:r w:rsidRPr="00687749">
              <w:rPr>
                <w:rFonts w:ascii="Trebuchet MS" w:eastAsia="Times New Roman" w:hAnsi="Trebuchet MS" w:cs="Calibri"/>
                <w:b/>
                <w:color w:val="000000"/>
                <w:kern w:val="0"/>
                <w:sz w:val="20"/>
                <w:szCs w:val="24"/>
                <w:shd w:val="clear" w:color="auto" w:fill="FFCC99"/>
                <w:lang w:eastAsia="hr-HR"/>
                <w14:ligatures w14:val="none"/>
              </w:rPr>
              <w:br/>
              <w:t>31. prosinca</w:t>
            </w:r>
          </w:p>
        </w:tc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CC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C3A080" w14:textId="77777777" w:rsidR="00687749" w:rsidRPr="00687749" w:rsidRDefault="00687749" w:rsidP="00687749">
            <w:pPr>
              <w:shd w:val="clear" w:color="auto" w:fill="FFCC99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87749">
              <w:rPr>
                <w:rFonts w:ascii="Trebuchet MS" w:eastAsia="Times New Roman" w:hAnsi="Trebuchet MS" w:cs="Calibri"/>
                <w:b/>
                <w:color w:val="000000"/>
                <w:kern w:val="0"/>
                <w:sz w:val="20"/>
                <w:szCs w:val="24"/>
                <w:shd w:val="clear" w:color="auto" w:fill="FFCC99"/>
                <w:lang w:eastAsia="hr-HR"/>
                <w14:ligatures w14:val="none"/>
              </w:rPr>
              <w:t>Indeks</w:t>
            </w:r>
          </w:p>
        </w:tc>
      </w:tr>
      <w:tr w:rsidR="00687749" w:rsidRPr="00687749" w14:paraId="437FE633" w14:textId="77777777">
        <w:trPr>
          <w:trHeight w:val="300"/>
        </w:trPr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</w:tcPr>
          <w:p w14:paraId="19279703" w14:textId="77777777" w:rsidR="00687749" w:rsidRPr="00687749" w:rsidRDefault="00687749" w:rsidP="0068774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87749">
              <w:rPr>
                <w:rFonts w:ascii="Trebuchet MS" w:eastAsia="Times New Roman" w:hAnsi="Trebuchet MS" w:cs="Calibri"/>
                <w:color w:val="000000"/>
                <w:kern w:val="0"/>
                <w:sz w:val="20"/>
                <w:szCs w:val="24"/>
                <w:shd w:val="clear" w:color="auto" w:fill="FFFFFF"/>
                <w:lang w:eastAsia="hr-HR"/>
                <w14:ligatures w14:val="none"/>
              </w:rPr>
              <w:t>Proizvedena dugotrajna imovina</w:t>
            </w:r>
          </w:p>
        </w:tc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center"/>
          </w:tcPr>
          <w:p w14:paraId="1ED90B75" w14:textId="77777777" w:rsidR="00687749" w:rsidRPr="00687749" w:rsidRDefault="00687749" w:rsidP="0068774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87749">
              <w:rPr>
                <w:rFonts w:ascii="Trebuchet MS" w:eastAsia="Times New Roman" w:hAnsi="Trebuchet MS" w:cs="Calibri"/>
                <w:color w:val="000000"/>
                <w:kern w:val="0"/>
                <w:sz w:val="20"/>
                <w:szCs w:val="24"/>
                <w:shd w:val="clear" w:color="auto" w:fill="FFFFFF"/>
                <w:lang w:eastAsia="hr-HR"/>
                <w14:ligatures w14:val="none"/>
              </w:rPr>
              <w:t xml:space="preserve">21.031 kn </w:t>
            </w:r>
          </w:p>
        </w:tc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center"/>
          </w:tcPr>
          <w:p w14:paraId="07995848" w14:textId="77777777" w:rsidR="00687749" w:rsidRPr="00687749" w:rsidRDefault="00687749" w:rsidP="0068774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87749">
              <w:rPr>
                <w:rFonts w:ascii="Trebuchet MS" w:eastAsia="Times New Roman" w:hAnsi="Trebuchet MS" w:cs="Calibri"/>
                <w:color w:val="000000"/>
                <w:kern w:val="0"/>
                <w:sz w:val="20"/>
                <w:szCs w:val="24"/>
                <w:shd w:val="clear" w:color="auto" w:fill="FFFFFF"/>
                <w:lang w:eastAsia="hr-HR"/>
                <w14:ligatures w14:val="none"/>
              </w:rPr>
              <w:t xml:space="preserve">14.246 kn </w:t>
            </w:r>
          </w:p>
        </w:tc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center"/>
          </w:tcPr>
          <w:p w14:paraId="20DC6E4B" w14:textId="77777777" w:rsidR="00687749" w:rsidRPr="00687749" w:rsidRDefault="00687749" w:rsidP="0068774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87749">
              <w:rPr>
                <w:rFonts w:ascii="Trebuchet MS" w:eastAsia="Times New Roman" w:hAnsi="Trebuchet MS" w:cs="Calibri"/>
                <w:color w:val="000000"/>
                <w:kern w:val="0"/>
                <w:sz w:val="20"/>
                <w:szCs w:val="24"/>
                <w:shd w:val="clear" w:color="auto" w:fill="FFFFFF"/>
                <w:lang w:eastAsia="hr-HR"/>
                <w14:ligatures w14:val="none"/>
              </w:rPr>
              <w:t>67,74</w:t>
            </w:r>
          </w:p>
        </w:tc>
      </w:tr>
      <w:tr w:rsidR="00687749" w:rsidRPr="00687749" w14:paraId="182975CD" w14:textId="77777777">
        <w:trPr>
          <w:trHeight w:val="300"/>
        </w:trPr>
        <w:tc>
          <w:tcPr>
            <w:tcW w:w="0" w:type="auto"/>
            <w:tcBorders>
              <w:top w:val="double" w:sz="18" w:space="0" w:color="FFC000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</w:tcPr>
          <w:p w14:paraId="1CAEF9C9" w14:textId="77777777" w:rsidR="00687749" w:rsidRPr="00687749" w:rsidRDefault="00687749" w:rsidP="0068774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87749">
              <w:rPr>
                <w:rFonts w:ascii="Trebuchet MS" w:eastAsia="Times New Roman" w:hAnsi="Trebuchet MS" w:cs="Calibri"/>
                <w:color w:val="000000"/>
                <w:kern w:val="0"/>
                <w:sz w:val="20"/>
                <w:szCs w:val="24"/>
                <w:shd w:val="clear" w:color="auto" w:fill="FFFFFF"/>
                <w:lang w:eastAsia="hr-HR"/>
                <w14:ligatures w14:val="none"/>
              </w:rPr>
              <w:t>UKUPNO</w:t>
            </w:r>
          </w:p>
        </w:tc>
        <w:tc>
          <w:tcPr>
            <w:tcW w:w="0" w:type="auto"/>
            <w:tcBorders>
              <w:top w:val="double" w:sz="18" w:space="0" w:color="FFC000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</w:tcPr>
          <w:p w14:paraId="7FB163E4" w14:textId="77777777" w:rsidR="00687749" w:rsidRPr="00687749" w:rsidRDefault="00687749" w:rsidP="0068774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87749">
              <w:rPr>
                <w:rFonts w:ascii="Trebuchet MS" w:eastAsia="Times New Roman" w:hAnsi="Trebuchet MS" w:cs="Calibri"/>
                <w:color w:val="000000"/>
                <w:kern w:val="0"/>
                <w:sz w:val="20"/>
                <w:szCs w:val="24"/>
                <w:shd w:val="clear" w:color="auto" w:fill="FFFFFF"/>
                <w:lang w:eastAsia="hr-HR"/>
                <w14:ligatures w14:val="none"/>
              </w:rPr>
              <w:t xml:space="preserve">21.031 kn </w:t>
            </w:r>
          </w:p>
        </w:tc>
        <w:tc>
          <w:tcPr>
            <w:tcW w:w="0" w:type="auto"/>
            <w:tcBorders>
              <w:top w:val="double" w:sz="18" w:space="0" w:color="FFC000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</w:tcPr>
          <w:p w14:paraId="535213CB" w14:textId="77777777" w:rsidR="00687749" w:rsidRPr="00687749" w:rsidRDefault="00687749" w:rsidP="0068774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87749">
              <w:rPr>
                <w:rFonts w:ascii="Trebuchet MS" w:eastAsia="Times New Roman" w:hAnsi="Trebuchet MS" w:cs="Calibri"/>
                <w:color w:val="000000"/>
                <w:kern w:val="0"/>
                <w:sz w:val="20"/>
                <w:szCs w:val="24"/>
                <w:shd w:val="clear" w:color="auto" w:fill="FFFFFF"/>
                <w:lang w:eastAsia="hr-HR"/>
                <w14:ligatures w14:val="none"/>
              </w:rPr>
              <w:t xml:space="preserve">14.246 kn </w:t>
            </w:r>
          </w:p>
        </w:tc>
        <w:tc>
          <w:tcPr>
            <w:tcW w:w="0" w:type="auto"/>
            <w:tcBorders>
              <w:top w:val="double" w:sz="18" w:space="0" w:color="FFC000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CE373A" w14:textId="77777777" w:rsidR="00687749" w:rsidRPr="00687749" w:rsidRDefault="00687749" w:rsidP="0068774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</w:tbl>
    <w:p w14:paraId="09990920" w14:textId="77777777" w:rsidR="00687749" w:rsidRPr="00687749" w:rsidRDefault="00687749" w:rsidP="006877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rPr>
          <w:rFonts w:ascii="Trebuchet MS" w:eastAsia="Times New Roman" w:hAnsi="Trebuchet MS" w:cs="Times New Roman"/>
          <w:b/>
          <w:snapToGrid w:val="0"/>
          <w:kern w:val="0"/>
          <w:sz w:val="20"/>
          <w:szCs w:val="24"/>
          <w:lang w:eastAsia="hr-HR"/>
          <w14:ligatures w14:val="none"/>
        </w:rPr>
      </w:pPr>
    </w:p>
    <w:p w14:paraId="4EFFC752" w14:textId="77777777" w:rsidR="00687749" w:rsidRPr="00687749" w:rsidRDefault="00687749" w:rsidP="006877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rebuchet MS" w:eastAsia="Times New Roman" w:hAnsi="Trebuchet MS" w:cs="Calibri"/>
          <w:kern w:val="0"/>
          <w:sz w:val="24"/>
          <w:szCs w:val="24"/>
          <w:lang w:eastAsia="hr-HR"/>
          <w14:ligatures w14:val="none"/>
        </w:rPr>
      </w:pPr>
    </w:p>
    <w:p w14:paraId="458E858E" w14:textId="77777777" w:rsidR="00687749" w:rsidRPr="00687749" w:rsidRDefault="00687749" w:rsidP="006877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rebuchet MS" w:eastAsia="Times New Roman" w:hAnsi="Trebuchet MS" w:cs="Times New Roman"/>
          <w:snapToGrid w:val="0"/>
          <w:kern w:val="0"/>
          <w:sz w:val="24"/>
          <w:szCs w:val="24"/>
          <w:lang w:eastAsia="hr-HR"/>
          <w14:ligatures w14:val="none"/>
        </w:rPr>
      </w:pPr>
    </w:p>
    <w:p w14:paraId="07A68097" w14:textId="77777777" w:rsidR="00687749" w:rsidRPr="00687749" w:rsidRDefault="00687749" w:rsidP="006877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rebuchet MS" w:eastAsia="Times New Roman" w:hAnsi="Trebuchet MS" w:cs="Times New Roman"/>
          <w:b/>
          <w:snapToGrid w:val="0"/>
          <w:kern w:val="0"/>
          <w:sz w:val="24"/>
          <w:szCs w:val="24"/>
          <w:lang w:eastAsia="hr-HR"/>
          <w14:ligatures w14:val="none"/>
        </w:rPr>
      </w:pPr>
      <w:r w:rsidRPr="00687749">
        <w:rPr>
          <w:rFonts w:ascii="Trebuchet MS" w:eastAsia="Times New Roman" w:hAnsi="Trebuchet MS" w:cs="Calibri"/>
          <w:b/>
          <w:kern w:val="0"/>
          <w:sz w:val="24"/>
          <w:szCs w:val="24"/>
          <w:lang w:eastAsia="hr-HR"/>
          <w14:ligatures w14:val="none"/>
        </w:rPr>
        <w:t>Proizvedena dugotrajna imovina</w:t>
      </w:r>
    </w:p>
    <w:p w14:paraId="199FD8D4" w14:textId="77777777" w:rsidR="00687749" w:rsidRPr="00687749" w:rsidRDefault="00687749" w:rsidP="006877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rebuchet MS" w:eastAsia="Times New Roman" w:hAnsi="Trebuchet MS" w:cs="Times New Roman"/>
          <w:b/>
          <w:i/>
          <w:snapToGrid w:val="0"/>
          <w:color w:val="808080" w:themeColor="background1" w:themeShade="80"/>
          <w:kern w:val="0"/>
          <w:sz w:val="20"/>
          <w:szCs w:val="24"/>
          <w:u w:val="single"/>
          <w:lang w:eastAsia="hr-HR"/>
          <w14:ligatures w14:val="none"/>
        </w:rPr>
      </w:pPr>
      <w:r w:rsidRPr="00687749">
        <w:rPr>
          <w:rFonts w:ascii="Trebuchet MS" w:eastAsia="Times New Roman" w:hAnsi="Trebuchet MS" w:cs="Calibri"/>
          <w:b/>
          <w:i/>
          <w:color w:val="808080" w:themeColor="background1" w:themeShade="80"/>
          <w:kern w:val="0"/>
          <w:sz w:val="20"/>
          <w:szCs w:val="24"/>
          <w:u w:val="single"/>
          <w:lang w:eastAsia="hr-HR"/>
          <w14:ligatures w14:val="none"/>
        </w:rPr>
        <w:t>(BIL-NPF AOP 018)</w:t>
      </w:r>
    </w:p>
    <w:p w14:paraId="244E0ACB" w14:textId="77777777" w:rsidR="00687749" w:rsidRPr="00687749" w:rsidRDefault="00687749" w:rsidP="006877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rebuchet MS" w:eastAsia="Times New Roman" w:hAnsi="Trebuchet MS" w:cs="Calibri"/>
          <w:b/>
          <w:i/>
          <w:color w:val="808080" w:themeColor="background1" w:themeShade="80"/>
          <w:kern w:val="0"/>
          <w:sz w:val="20"/>
          <w:szCs w:val="24"/>
          <w:u w:val="single"/>
          <w:lang w:eastAsia="hr-HR"/>
          <w14:ligatures w14:val="none"/>
        </w:rPr>
      </w:pPr>
    </w:p>
    <w:p w14:paraId="6100D60D" w14:textId="77777777" w:rsidR="00687749" w:rsidRPr="00687749" w:rsidRDefault="00687749" w:rsidP="006877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rebuchet MS" w:eastAsia="Times New Roman" w:hAnsi="Trebuchet MS" w:cs="Calibri"/>
          <w:kern w:val="0"/>
          <w:sz w:val="24"/>
          <w:szCs w:val="24"/>
          <w:lang w:eastAsia="hr-HR"/>
          <w14:ligatures w14:val="none"/>
        </w:rPr>
      </w:pPr>
      <w:r w:rsidRPr="00687749">
        <w:rPr>
          <w:rFonts w:ascii="Trebuchet MS" w:eastAsia="Times New Roman" w:hAnsi="Trebuchet MS" w:cs="Times New Roman"/>
          <w:snapToGrid w:val="0"/>
          <w:kern w:val="0"/>
          <w:sz w:val="24"/>
          <w:szCs w:val="24"/>
          <w:lang w:eastAsia="hr-HR"/>
          <w14:ligatures w14:val="none"/>
        </w:rPr>
        <w:t xml:space="preserve">Proizvedena dugotrajna imovina promatra se po nabavnoj vrijednosti i sastoji se od postrojenja i opreme, nematerijalne proizvedene imovine i ispravke vrijednosti proizvedene dugotrajne imovine. </w:t>
      </w:r>
    </w:p>
    <w:p w14:paraId="7820956C" w14:textId="77777777" w:rsidR="00687749" w:rsidRPr="00687749" w:rsidRDefault="00687749" w:rsidP="006877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rebuchet MS" w:eastAsia="Times New Roman" w:hAnsi="Trebuchet MS" w:cs="Times New Roman"/>
          <w:snapToGrid w:val="0"/>
          <w:kern w:val="0"/>
          <w:sz w:val="24"/>
          <w:szCs w:val="24"/>
          <w:lang w:eastAsia="hr-HR"/>
          <w14:ligatures w14:val="none"/>
        </w:rPr>
      </w:pPr>
    </w:p>
    <w:p w14:paraId="1511553C" w14:textId="77777777" w:rsidR="00687749" w:rsidRPr="00687749" w:rsidRDefault="00687749" w:rsidP="006877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rebuchet MS" w:eastAsia="Times New Roman" w:hAnsi="Trebuchet MS" w:cs="Times New Roman"/>
          <w:snapToGrid w:val="0"/>
          <w:kern w:val="0"/>
          <w:sz w:val="24"/>
          <w:szCs w:val="24"/>
          <w:lang w:eastAsia="hr-HR"/>
          <w14:ligatures w14:val="none"/>
        </w:rPr>
      </w:pPr>
      <w:r w:rsidRPr="00687749">
        <w:rPr>
          <w:rFonts w:ascii="Trebuchet MS" w:eastAsia="Times New Roman" w:hAnsi="Trebuchet MS" w:cs="Calibri"/>
          <w:kern w:val="0"/>
          <w:sz w:val="24"/>
          <w:szCs w:val="24"/>
          <w:lang w:eastAsia="hr-HR"/>
          <w14:ligatures w14:val="none"/>
        </w:rPr>
        <w:t>Ukupno stanje proizvedene dugotrajne imovine 31.12.2022. iznosilo je 14.246 kn.</w:t>
      </w:r>
    </w:p>
    <w:tbl>
      <w:tblPr>
        <w:tblW w:w="892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729"/>
        <w:gridCol w:w="1483"/>
        <w:gridCol w:w="1731"/>
        <w:gridCol w:w="982"/>
      </w:tblGrid>
      <w:tr w:rsidR="00687749" w:rsidRPr="00687749" w14:paraId="51CA1DF1" w14:textId="77777777">
        <w:trPr>
          <w:trHeight w:val="570"/>
        </w:trPr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CC99"/>
            <w:noWrap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</w:tcPr>
          <w:p w14:paraId="54FFA228" w14:textId="77777777" w:rsidR="00687749" w:rsidRPr="00687749" w:rsidRDefault="00687749" w:rsidP="00687749">
            <w:pPr>
              <w:shd w:val="clear" w:color="auto" w:fill="FFCC99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87749">
              <w:rPr>
                <w:rFonts w:ascii="Trebuchet MS" w:eastAsia="Times New Roman" w:hAnsi="Trebuchet MS" w:cs="Calibri"/>
                <w:b/>
                <w:color w:val="000000"/>
                <w:kern w:val="0"/>
                <w:sz w:val="20"/>
                <w:szCs w:val="24"/>
                <w:shd w:val="clear" w:color="auto" w:fill="FFCC99"/>
                <w:lang w:eastAsia="hr-HR"/>
                <w14:ligatures w14:val="none"/>
              </w:rPr>
              <w:lastRenderedPageBreak/>
              <w:t>Opis</w:t>
            </w:r>
          </w:p>
        </w:tc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CC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FCBDAF" w14:textId="77777777" w:rsidR="00687749" w:rsidRPr="00687749" w:rsidRDefault="00687749" w:rsidP="00687749">
            <w:pPr>
              <w:shd w:val="clear" w:color="auto" w:fill="FFCC99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87749">
              <w:rPr>
                <w:rFonts w:ascii="Trebuchet MS" w:eastAsia="Times New Roman" w:hAnsi="Trebuchet MS" w:cs="Calibri"/>
                <w:b/>
                <w:color w:val="000000"/>
                <w:kern w:val="0"/>
                <w:sz w:val="20"/>
                <w:szCs w:val="24"/>
                <w:shd w:val="clear" w:color="auto" w:fill="FFCC99"/>
                <w:lang w:eastAsia="hr-HR"/>
                <w14:ligatures w14:val="none"/>
              </w:rPr>
              <w:t>Stanje</w:t>
            </w:r>
            <w:r w:rsidRPr="00687749">
              <w:rPr>
                <w:rFonts w:ascii="Trebuchet MS" w:eastAsia="Times New Roman" w:hAnsi="Trebuchet MS" w:cs="Calibri"/>
                <w:b/>
                <w:color w:val="000000"/>
                <w:kern w:val="0"/>
                <w:sz w:val="20"/>
                <w:szCs w:val="24"/>
                <w:shd w:val="clear" w:color="auto" w:fill="FFCC99"/>
                <w:lang w:eastAsia="hr-HR"/>
                <w14:ligatures w14:val="none"/>
              </w:rPr>
              <w:br/>
              <w:t>1. siječnja</w:t>
            </w:r>
          </w:p>
        </w:tc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CC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05C4A9" w14:textId="77777777" w:rsidR="00687749" w:rsidRPr="00687749" w:rsidRDefault="00687749" w:rsidP="00687749">
            <w:pPr>
              <w:shd w:val="clear" w:color="auto" w:fill="FFCC99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87749">
              <w:rPr>
                <w:rFonts w:ascii="Trebuchet MS" w:eastAsia="Times New Roman" w:hAnsi="Trebuchet MS" w:cs="Calibri"/>
                <w:b/>
                <w:color w:val="000000"/>
                <w:kern w:val="0"/>
                <w:sz w:val="20"/>
                <w:szCs w:val="24"/>
                <w:shd w:val="clear" w:color="auto" w:fill="FFCC99"/>
                <w:lang w:eastAsia="hr-HR"/>
                <w14:ligatures w14:val="none"/>
              </w:rPr>
              <w:t>Stanje</w:t>
            </w:r>
            <w:r w:rsidRPr="00687749">
              <w:rPr>
                <w:rFonts w:ascii="Trebuchet MS" w:eastAsia="Times New Roman" w:hAnsi="Trebuchet MS" w:cs="Calibri"/>
                <w:b/>
                <w:color w:val="000000"/>
                <w:kern w:val="0"/>
                <w:sz w:val="20"/>
                <w:szCs w:val="24"/>
                <w:shd w:val="clear" w:color="auto" w:fill="FFCC99"/>
                <w:lang w:eastAsia="hr-HR"/>
                <w14:ligatures w14:val="none"/>
              </w:rPr>
              <w:br/>
              <w:t>31. prosinca</w:t>
            </w:r>
          </w:p>
        </w:tc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CC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563207" w14:textId="77777777" w:rsidR="00687749" w:rsidRPr="00687749" w:rsidRDefault="00687749" w:rsidP="00687749">
            <w:pPr>
              <w:shd w:val="clear" w:color="auto" w:fill="FFCC99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87749">
              <w:rPr>
                <w:rFonts w:ascii="Trebuchet MS" w:eastAsia="Times New Roman" w:hAnsi="Trebuchet MS" w:cs="Calibri"/>
                <w:b/>
                <w:color w:val="000000"/>
                <w:kern w:val="0"/>
                <w:sz w:val="20"/>
                <w:szCs w:val="24"/>
                <w:shd w:val="clear" w:color="auto" w:fill="FFCC99"/>
                <w:lang w:eastAsia="hr-HR"/>
                <w14:ligatures w14:val="none"/>
              </w:rPr>
              <w:t>Indeks</w:t>
            </w:r>
          </w:p>
        </w:tc>
      </w:tr>
      <w:tr w:rsidR="00687749" w:rsidRPr="00687749" w14:paraId="2E5E65CC" w14:textId="77777777">
        <w:trPr>
          <w:trHeight w:val="300"/>
        </w:trPr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</w:tcPr>
          <w:p w14:paraId="51EB99DD" w14:textId="77777777" w:rsidR="00687749" w:rsidRPr="00687749" w:rsidRDefault="00687749" w:rsidP="0068774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87749">
              <w:rPr>
                <w:rFonts w:ascii="Trebuchet MS" w:eastAsia="Times New Roman" w:hAnsi="Trebuchet MS" w:cs="Calibri"/>
                <w:color w:val="000000"/>
                <w:kern w:val="0"/>
                <w:sz w:val="20"/>
                <w:szCs w:val="24"/>
                <w:shd w:val="clear" w:color="auto" w:fill="FFFFFF"/>
                <w:lang w:eastAsia="hr-HR"/>
                <w14:ligatures w14:val="none"/>
              </w:rPr>
              <w:t>Postrojenja i oprema</w:t>
            </w:r>
          </w:p>
        </w:tc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center"/>
          </w:tcPr>
          <w:p w14:paraId="567AA207" w14:textId="77777777" w:rsidR="00687749" w:rsidRPr="00687749" w:rsidRDefault="00687749" w:rsidP="0068774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87749">
              <w:rPr>
                <w:rFonts w:ascii="Trebuchet MS" w:eastAsia="Times New Roman" w:hAnsi="Trebuchet MS" w:cs="Calibri"/>
                <w:color w:val="000000"/>
                <w:kern w:val="0"/>
                <w:sz w:val="20"/>
                <w:szCs w:val="24"/>
                <w:shd w:val="clear" w:color="auto" w:fill="FFFFFF"/>
                <w:lang w:eastAsia="hr-HR"/>
                <w14:ligatures w14:val="none"/>
              </w:rPr>
              <w:t xml:space="preserve">80.512 kn </w:t>
            </w:r>
          </w:p>
        </w:tc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center"/>
          </w:tcPr>
          <w:p w14:paraId="39A6D237" w14:textId="77777777" w:rsidR="00687749" w:rsidRPr="00687749" w:rsidRDefault="00687749" w:rsidP="0068774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87749">
              <w:rPr>
                <w:rFonts w:ascii="Trebuchet MS" w:eastAsia="Times New Roman" w:hAnsi="Trebuchet MS" w:cs="Calibri"/>
                <w:color w:val="000000"/>
                <w:kern w:val="0"/>
                <w:sz w:val="20"/>
                <w:szCs w:val="24"/>
                <w:shd w:val="clear" w:color="auto" w:fill="FFFFFF"/>
                <w:lang w:eastAsia="hr-HR"/>
                <w14:ligatures w14:val="none"/>
              </w:rPr>
              <w:t xml:space="preserve">80.512 kn </w:t>
            </w:r>
          </w:p>
        </w:tc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center"/>
          </w:tcPr>
          <w:p w14:paraId="4FDB627E" w14:textId="77777777" w:rsidR="00687749" w:rsidRPr="00687749" w:rsidRDefault="00687749" w:rsidP="0068774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87749">
              <w:rPr>
                <w:rFonts w:ascii="Trebuchet MS" w:eastAsia="Times New Roman" w:hAnsi="Trebuchet MS" w:cs="Calibri"/>
                <w:color w:val="000000"/>
                <w:kern w:val="0"/>
                <w:sz w:val="20"/>
                <w:szCs w:val="24"/>
                <w:shd w:val="clear" w:color="auto" w:fill="FFFFFF"/>
                <w:lang w:eastAsia="hr-HR"/>
                <w14:ligatures w14:val="none"/>
              </w:rPr>
              <w:t>100,00</w:t>
            </w:r>
          </w:p>
        </w:tc>
      </w:tr>
      <w:tr w:rsidR="00687749" w:rsidRPr="00687749" w14:paraId="23D56109" w14:textId="77777777">
        <w:trPr>
          <w:trHeight w:val="300"/>
        </w:trPr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</w:tcPr>
          <w:p w14:paraId="76741DC5" w14:textId="77777777" w:rsidR="00687749" w:rsidRPr="00687749" w:rsidRDefault="00687749" w:rsidP="0068774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87749">
              <w:rPr>
                <w:rFonts w:ascii="Trebuchet MS" w:eastAsia="Times New Roman" w:hAnsi="Trebuchet MS" w:cs="Calibri"/>
                <w:color w:val="000000"/>
                <w:kern w:val="0"/>
                <w:sz w:val="20"/>
                <w:szCs w:val="24"/>
                <w:shd w:val="clear" w:color="auto" w:fill="FFFFFF"/>
                <w:lang w:eastAsia="hr-HR"/>
                <w14:ligatures w14:val="none"/>
              </w:rPr>
              <w:t>Nematerijalna proizvedena imovina</w:t>
            </w:r>
          </w:p>
        </w:tc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center"/>
          </w:tcPr>
          <w:p w14:paraId="5FA70686" w14:textId="77777777" w:rsidR="00687749" w:rsidRPr="00687749" w:rsidRDefault="00687749" w:rsidP="0068774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87749">
              <w:rPr>
                <w:rFonts w:ascii="Trebuchet MS" w:eastAsia="Times New Roman" w:hAnsi="Trebuchet MS" w:cs="Calibri"/>
                <w:color w:val="000000"/>
                <w:kern w:val="0"/>
                <w:sz w:val="20"/>
                <w:szCs w:val="24"/>
                <w:shd w:val="clear" w:color="auto" w:fill="FFFFFF"/>
                <w:lang w:eastAsia="hr-HR"/>
                <w14:ligatures w14:val="none"/>
              </w:rPr>
              <w:t xml:space="preserve">40.236 kn </w:t>
            </w:r>
          </w:p>
        </w:tc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center"/>
          </w:tcPr>
          <w:p w14:paraId="25B23B8A" w14:textId="77777777" w:rsidR="00687749" w:rsidRPr="00687749" w:rsidRDefault="00687749" w:rsidP="0068774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87749">
              <w:rPr>
                <w:rFonts w:ascii="Trebuchet MS" w:eastAsia="Times New Roman" w:hAnsi="Trebuchet MS" w:cs="Calibri"/>
                <w:color w:val="000000"/>
                <w:kern w:val="0"/>
                <w:sz w:val="20"/>
                <w:szCs w:val="24"/>
                <w:shd w:val="clear" w:color="auto" w:fill="FFFFFF"/>
                <w:lang w:eastAsia="hr-HR"/>
                <w14:ligatures w14:val="none"/>
              </w:rPr>
              <w:t xml:space="preserve">44.924 kn </w:t>
            </w:r>
          </w:p>
        </w:tc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center"/>
          </w:tcPr>
          <w:p w14:paraId="41A2F673" w14:textId="77777777" w:rsidR="00687749" w:rsidRPr="00687749" w:rsidRDefault="00687749" w:rsidP="0068774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87749">
              <w:rPr>
                <w:rFonts w:ascii="Trebuchet MS" w:eastAsia="Times New Roman" w:hAnsi="Trebuchet MS" w:cs="Calibri"/>
                <w:color w:val="000000"/>
                <w:kern w:val="0"/>
                <w:sz w:val="20"/>
                <w:szCs w:val="24"/>
                <w:shd w:val="clear" w:color="auto" w:fill="FFFFFF"/>
                <w:lang w:eastAsia="hr-HR"/>
                <w14:ligatures w14:val="none"/>
              </w:rPr>
              <w:t>111,65</w:t>
            </w:r>
          </w:p>
        </w:tc>
      </w:tr>
      <w:tr w:rsidR="00687749" w:rsidRPr="00687749" w14:paraId="5B33357B" w14:textId="77777777">
        <w:trPr>
          <w:trHeight w:val="570"/>
        </w:trPr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nil"/>
              <w:right w:val="single" w:sz="6" w:space="0" w:color="7F7F7F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</w:tcPr>
          <w:p w14:paraId="4BF86625" w14:textId="77777777" w:rsidR="00687749" w:rsidRPr="00687749" w:rsidRDefault="00687749" w:rsidP="0068774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87749">
              <w:rPr>
                <w:rFonts w:ascii="Trebuchet MS" w:eastAsia="Times New Roman" w:hAnsi="Trebuchet MS" w:cs="Calibri"/>
                <w:color w:val="000000"/>
                <w:kern w:val="0"/>
                <w:sz w:val="20"/>
                <w:szCs w:val="24"/>
                <w:shd w:val="clear" w:color="auto" w:fill="FFFFFF"/>
                <w:lang w:eastAsia="hr-HR"/>
                <w14:ligatures w14:val="none"/>
              </w:rPr>
              <w:t xml:space="preserve">Ispravak vrijednosti proizvedene </w:t>
            </w:r>
            <w:r w:rsidRPr="00687749">
              <w:rPr>
                <w:rFonts w:ascii="Trebuchet MS" w:eastAsia="Times New Roman" w:hAnsi="Trebuchet MS" w:cs="Calibri"/>
                <w:color w:val="000000"/>
                <w:kern w:val="0"/>
                <w:sz w:val="20"/>
                <w:szCs w:val="24"/>
                <w:shd w:val="clear" w:color="auto" w:fill="FFFFFF"/>
                <w:lang w:eastAsia="hr-HR"/>
                <w14:ligatures w14:val="none"/>
              </w:rPr>
              <w:br/>
              <w:t>dugotrajne imovine</w:t>
            </w:r>
          </w:p>
        </w:tc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nil"/>
              <w:right w:val="single" w:sz="6" w:space="0" w:color="7F7F7F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center"/>
          </w:tcPr>
          <w:p w14:paraId="1373650C" w14:textId="77777777" w:rsidR="00687749" w:rsidRPr="00687749" w:rsidRDefault="00687749" w:rsidP="0068774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87749">
              <w:rPr>
                <w:rFonts w:ascii="Trebuchet MS" w:eastAsia="Times New Roman" w:hAnsi="Trebuchet MS" w:cs="Calibri"/>
                <w:color w:val="000000"/>
                <w:kern w:val="0"/>
                <w:sz w:val="20"/>
                <w:szCs w:val="24"/>
                <w:shd w:val="clear" w:color="auto" w:fill="FFFFFF"/>
                <w:lang w:eastAsia="hr-HR"/>
                <w14:ligatures w14:val="none"/>
              </w:rPr>
              <w:t xml:space="preserve">99.717 kn </w:t>
            </w:r>
          </w:p>
        </w:tc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nil"/>
              <w:right w:val="single" w:sz="6" w:space="0" w:color="7F7F7F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center"/>
          </w:tcPr>
          <w:p w14:paraId="4CF83B66" w14:textId="77777777" w:rsidR="00687749" w:rsidRPr="00687749" w:rsidRDefault="00687749" w:rsidP="0068774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87749">
              <w:rPr>
                <w:rFonts w:ascii="Trebuchet MS" w:eastAsia="Times New Roman" w:hAnsi="Trebuchet MS" w:cs="Calibri"/>
                <w:color w:val="000000"/>
                <w:kern w:val="0"/>
                <w:sz w:val="20"/>
                <w:szCs w:val="24"/>
                <w:shd w:val="clear" w:color="auto" w:fill="FFFFFF"/>
                <w:lang w:eastAsia="hr-HR"/>
                <w14:ligatures w14:val="none"/>
              </w:rPr>
              <w:t xml:space="preserve">111.190 kn </w:t>
            </w:r>
          </w:p>
        </w:tc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nil"/>
              <w:right w:val="single" w:sz="6" w:space="0" w:color="7F7F7F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center"/>
          </w:tcPr>
          <w:p w14:paraId="6A0BA12D" w14:textId="77777777" w:rsidR="00687749" w:rsidRPr="00687749" w:rsidRDefault="00687749" w:rsidP="0068774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87749">
              <w:rPr>
                <w:rFonts w:ascii="Trebuchet MS" w:eastAsia="Times New Roman" w:hAnsi="Trebuchet MS" w:cs="Calibri"/>
                <w:color w:val="000000"/>
                <w:kern w:val="0"/>
                <w:sz w:val="20"/>
                <w:szCs w:val="24"/>
                <w:shd w:val="clear" w:color="auto" w:fill="FFFFFF"/>
                <w:lang w:eastAsia="hr-HR"/>
                <w14:ligatures w14:val="none"/>
              </w:rPr>
              <w:t>111,51</w:t>
            </w:r>
          </w:p>
        </w:tc>
      </w:tr>
      <w:tr w:rsidR="00687749" w:rsidRPr="00687749" w14:paraId="4A00771E" w14:textId="77777777">
        <w:trPr>
          <w:trHeight w:val="300"/>
        </w:trPr>
        <w:tc>
          <w:tcPr>
            <w:tcW w:w="0" w:type="auto"/>
            <w:tcBorders>
              <w:top w:val="double" w:sz="18" w:space="0" w:color="FFC000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</w:tcPr>
          <w:p w14:paraId="56978C5E" w14:textId="77777777" w:rsidR="00687749" w:rsidRPr="00687749" w:rsidRDefault="00687749" w:rsidP="0068774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87749">
              <w:rPr>
                <w:rFonts w:ascii="Trebuchet MS" w:eastAsia="Times New Roman" w:hAnsi="Trebuchet MS" w:cs="Calibri"/>
                <w:color w:val="000000"/>
                <w:kern w:val="0"/>
                <w:sz w:val="20"/>
                <w:szCs w:val="24"/>
                <w:shd w:val="clear" w:color="auto" w:fill="FFFFFF"/>
                <w:lang w:eastAsia="hr-HR"/>
                <w14:ligatures w14:val="none"/>
              </w:rPr>
              <w:t>UKUPNO</w:t>
            </w:r>
          </w:p>
        </w:tc>
        <w:tc>
          <w:tcPr>
            <w:tcW w:w="0" w:type="auto"/>
            <w:tcBorders>
              <w:top w:val="double" w:sz="18" w:space="0" w:color="FFC000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</w:tcPr>
          <w:p w14:paraId="0EF0E671" w14:textId="77777777" w:rsidR="00687749" w:rsidRPr="00687749" w:rsidRDefault="00687749" w:rsidP="0068774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87749">
              <w:rPr>
                <w:rFonts w:ascii="Trebuchet MS" w:eastAsia="Times New Roman" w:hAnsi="Trebuchet MS" w:cs="Calibri"/>
                <w:color w:val="000000"/>
                <w:kern w:val="0"/>
                <w:sz w:val="20"/>
                <w:szCs w:val="24"/>
                <w:shd w:val="clear" w:color="auto" w:fill="FFFFFF"/>
                <w:lang w:eastAsia="hr-HR"/>
                <w14:ligatures w14:val="none"/>
              </w:rPr>
              <w:t xml:space="preserve">21.031 kn </w:t>
            </w:r>
          </w:p>
        </w:tc>
        <w:tc>
          <w:tcPr>
            <w:tcW w:w="0" w:type="auto"/>
            <w:tcBorders>
              <w:top w:val="double" w:sz="18" w:space="0" w:color="FFC000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</w:tcPr>
          <w:p w14:paraId="4AC52CEE" w14:textId="77777777" w:rsidR="00687749" w:rsidRPr="00687749" w:rsidRDefault="00687749" w:rsidP="0068774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87749">
              <w:rPr>
                <w:rFonts w:ascii="Trebuchet MS" w:eastAsia="Times New Roman" w:hAnsi="Trebuchet MS" w:cs="Calibri"/>
                <w:color w:val="000000"/>
                <w:kern w:val="0"/>
                <w:sz w:val="20"/>
                <w:szCs w:val="24"/>
                <w:shd w:val="clear" w:color="auto" w:fill="FFFFFF"/>
                <w:lang w:eastAsia="hr-HR"/>
                <w14:ligatures w14:val="none"/>
              </w:rPr>
              <w:t xml:space="preserve">14.246 kn </w:t>
            </w:r>
          </w:p>
        </w:tc>
        <w:tc>
          <w:tcPr>
            <w:tcW w:w="0" w:type="auto"/>
            <w:tcBorders>
              <w:top w:val="double" w:sz="18" w:space="0" w:color="FFC000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5982ED" w14:textId="77777777" w:rsidR="00687749" w:rsidRPr="00687749" w:rsidRDefault="00687749" w:rsidP="0068774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</w:tbl>
    <w:p w14:paraId="0EE69C82" w14:textId="77777777" w:rsidR="00687749" w:rsidRPr="00687749" w:rsidRDefault="00687749" w:rsidP="006877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rPr>
          <w:rFonts w:ascii="Trebuchet MS" w:eastAsia="Times New Roman" w:hAnsi="Trebuchet MS" w:cs="Times New Roman"/>
          <w:b/>
          <w:snapToGrid w:val="0"/>
          <w:kern w:val="0"/>
          <w:sz w:val="20"/>
          <w:szCs w:val="24"/>
          <w:lang w:eastAsia="hr-HR"/>
          <w14:ligatures w14:val="none"/>
        </w:rPr>
      </w:pPr>
    </w:p>
    <w:p w14:paraId="400EDC34" w14:textId="77777777" w:rsidR="00687749" w:rsidRPr="00687749" w:rsidRDefault="00687749" w:rsidP="006877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rebuchet MS" w:eastAsia="Times New Roman" w:hAnsi="Trebuchet MS" w:cs="Calibri"/>
          <w:kern w:val="0"/>
          <w:sz w:val="24"/>
          <w:szCs w:val="24"/>
          <w:lang w:eastAsia="hr-HR"/>
          <w14:ligatures w14:val="none"/>
        </w:rPr>
      </w:pPr>
    </w:p>
    <w:p w14:paraId="15227A7B" w14:textId="77777777" w:rsidR="00687749" w:rsidRPr="00687749" w:rsidRDefault="00687749" w:rsidP="006877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rebuchet MS" w:eastAsia="Times New Roman" w:hAnsi="Trebuchet MS" w:cs="Calibri"/>
          <w:b/>
          <w:kern w:val="0"/>
          <w:sz w:val="24"/>
          <w:szCs w:val="24"/>
          <w:lang w:eastAsia="hr-HR"/>
          <w14:ligatures w14:val="none"/>
        </w:rPr>
      </w:pPr>
      <w:r w:rsidRPr="00687749">
        <w:rPr>
          <w:rFonts w:ascii="Trebuchet MS" w:eastAsia="Times New Roman" w:hAnsi="Trebuchet MS" w:cs="Times New Roman"/>
          <w:b/>
          <w:snapToGrid w:val="0"/>
          <w:kern w:val="0"/>
          <w:sz w:val="24"/>
          <w:szCs w:val="24"/>
          <w:lang w:eastAsia="hr-HR"/>
          <w14:ligatures w14:val="none"/>
        </w:rPr>
        <w:t xml:space="preserve">Sitan inventar </w:t>
      </w:r>
    </w:p>
    <w:p w14:paraId="66C16E03" w14:textId="77777777" w:rsidR="00687749" w:rsidRPr="00687749" w:rsidRDefault="00687749" w:rsidP="006877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rebuchet MS" w:eastAsia="Times New Roman" w:hAnsi="Trebuchet MS" w:cs="Calibri"/>
          <w:b/>
          <w:i/>
          <w:color w:val="808080" w:themeColor="background1" w:themeShade="80"/>
          <w:kern w:val="0"/>
          <w:sz w:val="20"/>
          <w:szCs w:val="24"/>
          <w:u w:val="single"/>
          <w:lang w:eastAsia="hr-HR"/>
          <w14:ligatures w14:val="none"/>
        </w:rPr>
      </w:pPr>
      <w:r w:rsidRPr="00687749">
        <w:rPr>
          <w:rFonts w:ascii="Trebuchet MS" w:eastAsia="Times New Roman" w:hAnsi="Trebuchet MS" w:cs="Times New Roman"/>
          <w:b/>
          <w:i/>
          <w:snapToGrid w:val="0"/>
          <w:color w:val="808080" w:themeColor="background1" w:themeShade="80"/>
          <w:kern w:val="0"/>
          <w:sz w:val="20"/>
          <w:szCs w:val="24"/>
          <w:u w:val="single"/>
          <w:lang w:eastAsia="hr-HR"/>
          <w14:ligatures w14:val="none"/>
        </w:rPr>
        <w:t>(BIL-NPF AOP 051)</w:t>
      </w:r>
    </w:p>
    <w:p w14:paraId="25A6652C" w14:textId="77777777" w:rsidR="00687749" w:rsidRPr="00687749" w:rsidRDefault="00687749" w:rsidP="006877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rebuchet MS" w:eastAsia="Times New Roman" w:hAnsi="Trebuchet MS" w:cs="Times New Roman"/>
          <w:snapToGrid w:val="0"/>
          <w:kern w:val="0"/>
          <w:sz w:val="24"/>
          <w:szCs w:val="24"/>
          <w:lang w:eastAsia="hr-HR"/>
          <w14:ligatures w14:val="none"/>
        </w:rPr>
      </w:pPr>
    </w:p>
    <w:p w14:paraId="7B841B07" w14:textId="77777777" w:rsidR="00687749" w:rsidRPr="00687749" w:rsidRDefault="00687749" w:rsidP="006877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rebuchet MS" w:eastAsia="Times New Roman" w:hAnsi="Trebuchet MS" w:cs="Times New Roman"/>
          <w:snapToGrid w:val="0"/>
          <w:kern w:val="0"/>
          <w:sz w:val="24"/>
          <w:szCs w:val="24"/>
          <w:lang w:eastAsia="hr-HR"/>
          <w14:ligatures w14:val="none"/>
        </w:rPr>
      </w:pPr>
      <w:r w:rsidRPr="00687749">
        <w:rPr>
          <w:rFonts w:ascii="Trebuchet MS" w:eastAsia="Times New Roman" w:hAnsi="Trebuchet MS" w:cs="Calibri"/>
          <w:kern w:val="0"/>
          <w:sz w:val="24"/>
          <w:szCs w:val="24"/>
          <w:lang w:eastAsia="hr-HR"/>
          <w14:ligatures w14:val="none"/>
        </w:rPr>
        <w:t>Sitni inventar se sastoji se od zaliha sitnog inventara i sitnog inventara u upotrebi. Sitni</w:t>
      </w:r>
      <w:r w:rsidRPr="00687749">
        <w:rPr>
          <w:rFonts w:ascii="Trebuchet MS" w:eastAsia="Times New Roman" w:hAnsi="Trebuchet MS" w:cs="Times New Roman"/>
          <w:snapToGrid w:val="0"/>
          <w:kern w:val="0"/>
          <w:sz w:val="24"/>
          <w:szCs w:val="24"/>
          <w:lang w:val="en-US"/>
          <w14:ligatures w14:val="none"/>
        </w:rPr>
        <w:t xml:space="preserve"> </w:t>
      </w:r>
      <w:r w:rsidRPr="00687749">
        <w:rPr>
          <w:rFonts w:ascii="Trebuchet MS" w:eastAsia="Times New Roman" w:hAnsi="Trebuchet MS" w:cs="Calibri"/>
          <w:kern w:val="0"/>
          <w:sz w:val="24"/>
          <w:szCs w:val="24"/>
          <w:lang w:eastAsia="hr-HR"/>
          <w14:ligatures w14:val="none"/>
        </w:rPr>
        <w:t>inventar je dugotrajna materijalna imovina koja se zbog pojedinačne nabavne vrijednosti manje od 3.500 kuna prati izdvojeno od dugotrajne imovine. Sitni inventar otpisuje se jednokratno stavljanjem u uporabu. Sitni inventar u upotrebi popisan je u zasebnoj</w:t>
      </w:r>
      <w:r w:rsidRPr="00687749">
        <w:rPr>
          <w:rFonts w:ascii="Trebuchet MS" w:eastAsia="Times New Roman" w:hAnsi="Trebuchet MS" w:cs="Times New Roman"/>
          <w:snapToGrid w:val="0"/>
          <w:kern w:val="0"/>
          <w:sz w:val="24"/>
          <w:szCs w:val="24"/>
          <w:lang w:val="en-US"/>
          <w14:ligatures w14:val="none"/>
        </w:rPr>
        <w:t xml:space="preserve"> </w:t>
      </w:r>
      <w:r w:rsidRPr="00687749">
        <w:rPr>
          <w:rFonts w:ascii="Trebuchet MS" w:eastAsia="Times New Roman" w:hAnsi="Trebuchet MS" w:cs="Calibri"/>
          <w:kern w:val="0"/>
          <w:sz w:val="24"/>
          <w:szCs w:val="24"/>
          <w:lang w:eastAsia="hr-HR"/>
          <w14:ligatures w14:val="none"/>
        </w:rPr>
        <w:t>evidenciji.</w:t>
      </w:r>
    </w:p>
    <w:p w14:paraId="160DD7C7" w14:textId="77777777" w:rsidR="00687749" w:rsidRPr="00687749" w:rsidRDefault="00687749" w:rsidP="006877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rebuchet MS" w:eastAsia="Times New Roman" w:hAnsi="Trebuchet MS" w:cs="Calibri"/>
          <w:kern w:val="0"/>
          <w:sz w:val="24"/>
          <w:szCs w:val="24"/>
          <w:lang w:eastAsia="hr-HR"/>
          <w14:ligatures w14:val="none"/>
        </w:rPr>
      </w:pPr>
    </w:p>
    <w:p w14:paraId="2C1BA710" w14:textId="77777777" w:rsidR="00687749" w:rsidRPr="00687749" w:rsidRDefault="00687749" w:rsidP="006877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rebuchet MS" w:eastAsia="Times New Roman" w:hAnsi="Trebuchet MS" w:cs="Calibri"/>
          <w:kern w:val="0"/>
          <w:sz w:val="24"/>
          <w:szCs w:val="24"/>
          <w:lang w:eastAsia="hr-HR"/>
          <w14:ligatures w14:val="none"/>
        </w:rPr>
      </w:pPr>
      <w:r w:rsidRPr="00687749">
        <w:rPr>
          <w:rFonts w:ascii="Trebuchet MS" w:eastAsia="Times New Roman" w:hAnsi="Trebuchet MS" w:cs="Times New Roman"/>
          <w:snapToGrid w:val="0"/>
          <w:kern w:val="0"/>
          <w:sz w:val="24"/>
          <w:szCs w:val="24"/>
          <w:lang w:eastAsia="hr-HR"/>
          <w14:ligatures w14:val="none"/>
        </w:rPr>
        <w:t xml:space="preserve"> Knjigovodstvena vrijednost sitnog inventara na dan izvještavanja iznosi 0 kn.</w:t>
      </w:r>
    </w:p>
    <w:p w14:paraId="3BE4EC60" w14:textId="77777777" w:rsidR="00687749" w:rsidRPr="00687749" w:rsidRDefault="00687749" w:rsidP="006877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rebuchet MS" w:eastAsia="Times New Roman" w:hAnsi="Trebuchet MS" w:cs="Times New Roman"/>
          <w:snapToGrid w:val="0"/>
          <w:kern w:val="0"/>
          <w:sz w:val="24"/>
          <w:szCs w:val="24"/>
          <w:lang w:eastAsia="hr-HR"/>
          <w14:ligatures w14:val="none"/>
        </w:rPr>
      </w:pPr>
    </w:p>
    <w:p w14:paraId="584CF75D" w14:textId="77777777" w:rsidR="00687749" w:rsidRPr="00687749" w:rsidRDefault="00687749" w:rsidP="006877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rebuchet MS" w:eastAsia="Times New Roman" w:hAnsi="Trebuchet MS" w:cs="Calibri"/>
          <w:kern w:val="0"/>
          <w:sz w:val="24"/>
          <w:szCs w:val="24"/>
          <w:lang w:eastAsia="hr-HR"/>
          <w14:ligatures w14:val="none"/>
        </w:rPr>
      </w:pPr>
    </w:p>
    <w:p w14:paraId="1BBA987C" w14:textId="77777777" w:rsidR="00687749" w:rsidRPr="00687749" w:rsidRDefault="00687749" w:rsidP="006877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rebuchet MS" w:eastAsia="Times New Roman" w:hAnsi="Trebuchet MS" w:cs="Calibri"/>
          <w:b/>
          <w:kern w:val="0"/>
          <w:sz w:val="24"/>
          <w:szCs w:val="24"/>
          <w:lang w:eastAsia="hr-HR"/>
          <w14:ligatures w14:val="none"/>
        </w:rPr>
      </w:pPr>
      <w:r w:rsidRPr="00687749">
        <w:rPr>
          <w:rFonts w:ascii="Trebuchet MS" w:eastAsia="Times New Roman" w:hAnsi="Trebuchet MS" w:cs="Times New Roman"/>
          <w:b/>
          <w:snapToGrid w:val="0"/>
          <w:kern w:val="0"/>
          <w:sz w:val="24"/>
          <w:szCs w:val="24"/>
          <w:lang w:eastAsia="hr-HR"/>
          <w14:ligatures w14:val="none"/>
        </w:rPr>
        <w:t>FINANCIJSKA IMOVINA</w:t>
      </w:r>
    </w:p>
    <w:p w14:paraId="60787D86" w14:textId="77777777" w:rsidR="00687749" w:rsidRPr="00687749" w:rsidRDefault="00687749" w:rsidP="006877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rebuchet MS" w:eastAsia="Times New Roman" w:hAnsi="Trebuchet MS" w:cs="Calibri"/>
          <w:b/>
          <w:i/>
          <w:color w:val="808080" w:themeColor="background1" w:themeShade="80"/>
          <w:kern w:val="0"/>
          <w:sz w:val="20"/>
          <w:szCs w:val="24"/>
          <w:u w:val="single"/>
          <w:lang w:eastAsia="hr-HR"/>
          <w14:ligatures w14:val="none"/>
        </w:rPr>
      </w:pPr>
      <w:r w:rsidRPr="00687749">
        <w:rPr>
          <w:rFonts w:ascii="Trebuchet MS" w:eastAsia="Times New Roman" w:hAnsi="Trebuchet MS" w:cs="Times New Roman"/>
          <w:b/>
          <w:i/>
          <w:snapToGrid w:val="0"/>
          <w:color w:val="808080" w:themeColor="background1" w:themeShade="80"/>
          <w:kern w:val="0"/>
          <w:sz w:val="20"/>
          <w:szCs w:val="24"/>
          <w:u w:val="single"/>
          <w:lang w:eastAsia="hr-HR"/>
          <w14:ligatures w14:val="none"/>
        </w:rPr>
        <w:t>(BIL-NPF AOP 074)</w:t>
      </w:r>
    </w:p>
    <w:p w14:paraId="09746B87" w14:textId="77777777" w:rsidR="00687749" w:rsidRPr="00687749" w:rsidRDefault="00687749" w:rsidP="006877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rebuchet MS" w:eastAsia="Times New Roman" w:hAnsi="Trebuchet MS" w:cs="Times New Roman"/>
          <w:b/>
          <w:snapToGrid w:val="0"/>
          <w:kern w:val="0"/>
          <w:sz w:val="24"/>
          <w:szCs w:val="24"/>
          <w:lang w:eastAsia="hr-HR"/>
          <w14:ligatures w14:val="none"/>
        </w:rPr>
      </w:pPr>
    </w:p>
    <w:p w14:paraId="524DD875" w14:textId="77777777" w:rsidR="00687749" w:rsidRPr="00687749" w:rsidRDefault="00687749" w:rsidP="006877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rebuchet MS" w:eastAsia="Times New Roman" w:hAnsi="Trebuchet MS" w:cs="Calibri"/>
          <w:kern w:val="0"/>
          <w:sz w:val="24"/>
          <w:szCs w:val="24"/>
          <w:lang w:val="en-US"/>
          <w14:ligatures w14:val="none"/>
        </w:rPr>
      </w:pPr>
      <w:r w:rsidRPr="00687749">
        <w:rPr>
          <w:rFonts w:ascii="Trebuchet MS" w:eastAsia="Times New Roman" w:hAnsi="Trebuchet MS" w:cs="Calibri"/>
          <w:kern w:val="0"/>
          <w:sz w:val="24"/>
          <w:szCs w:val="24"/>
          <w:lang w:eastAsia="hr-HR"/>
          <w14:ligatures w14:val="none"/>
        </w:rPr>
        <w:t>Financijsku imovinu sačinjavaju novac u banci i blagajni, jamčevni polozi i potraživanja od radnika ili više plaćenih poreza i sličnog,  dionice i udjeli u glavnici</w:t>
      </w:r>
      <w:r w:rsidRPr="00687749">
        <w:rPr>
          <w:rFonts w:ascii="Trebuchet MS" w:eastAsia="Times New Roman" w:hAnsi="Trebuchet MS" w:cs="Times New Roman"/>
          <w:snapToGrid w:val="0"/>
          <w:kern w:val="0"/>
          <w:sz w:val="24"/>
          <w:szCs w:val="24"/>
          <w:lang w:val="en-US"/>
          <w14:ligatures w14:val="none"/>
        </w:rPr>
        <w:t>.</w:t>
      </w:r>
    </w:p>
    <w:p w14:paraId="0F75E61C" w14:textId="77777777" w:rsidR="00687749" w:rsidRPr="00687749" w:rsidRDefault="00687749" w:rsidP="006877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rebuchet MS" w:eastAsia="Times New Roman" w:hAnsi="Trebuchet MS" w:cs="Times New Roman"/>
          <w:snapToGrid w:val="0"/>
          <w:kern w:val="0"/>
          <w:sz w:val="24"/>
          <w:szCs w:val="24"/>
          <w:lang w:eastAsia="hr-HR"/>
          <w14:ligatures w14:val="none"/>
        </w:rPr>
      </w:pPr>
    </w:p>
    <w:p w14:paraId="39097F56" w14:textId="77777777" w:rsidR="00687749" w:rsidRPr="00687749" w:rsidRDefault="00687749" w:rsidP="006877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rebuchet MS" w:eastAsia="Times New Roman" w:hAnsi="Trebuchet MS" w:cs="Times New Roman"/>
          <w:snapToGrid w:val="0"/>
          <w:kern w:val="0"/>
          <w:sz w:val="24"/>
          <w:szCs w:val="24"/>
          <w:lang w:eastAsia="hr-HR"/>
          <w14:ligatures w14:val="none"/>
        </w:rPr>
      </w:pPr>
      <w:r w:rsidRPr="00687749">
        <w:rPr>
          <w:rFonts w:ascii="Trebuchet MS" w:eastAsia="Times New Roman" w:hAnsi="Trebuchet MS" w:cs="Calibri"/>
          <w:kern w:val="0"/>
          <w:sz w:val="24"/>
          <w:szCs w:val="24"/>
          <w:lang w:eastAsia="hr-HR"/>
          <w14:ligatures w14:val="none"/>
        </w:rPr>
        <w:t>Ukupno stanje financijske imovine na dan 31.12.2022. iznosilo je 309.832 kn.</w:t>
      </w:r>
    </w:p>
    <w:tbl>
      <w:tblPr>
        <w:tblW w:w="892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014"/>
        <w:gridCol w:w="1411"/>
        <w:gridCol w:w="1595"/>
        <w:gridCol w:w="905"/>
      </w:tblGrid>
      <w:tr w:rsidR="00687749" w:rsidRPr="00687749" w14:paraId="7B2EB329" w14:textId="77777777">
        <w:trPr>
          <w:trHeight w:val="570"/>
        </w:trPr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CC99"/>
            <w:noWrap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</w:tcPr>
          <w:p w14:paraId="3C66E4CD" w14:textId="77777777" w:rsidR="00687749" w:rsidRPr="00687749" w:rsidRDefault="00687749" w:rsidP="00687749">
            <w:pPr>
              <w:shd w:val="clear" w:color="auto" w:fill="FFCC99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87749">
              <w:rPr>
                <w:rFonts w:ascii="Trebuchet MS" w:eastAsia="Times New Roman" w:hAnsi="Trebuchet MS" w:cs="Calibri"/>
                <w:b/>
                <w:color w:val="000000"/>
                <w:kern w:val="0"/>
                <w:sz w:val="20"/>
                <w:szCs w:val="24"/>
                <w:shd w:val="clear" w:color="auto" w:fill="FFCC99"/>
                <w:lang w:eastAsia="hr-HR"/>
                <w14:ligatures w14:val="none"/>
              </w:rPr>
              <w:t>Opis</w:t>
            </w:r>
          </w:p>
        </w:tc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CC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646F27" w14:textId="77777777" w:rsidR="00687749" w:rsidRPr="00687749" w:rsidRDefault="00687749" w:rsidP="00687749">
            <w:pPr>
              <w:shd w:val="clear" w:color="auto" w:fill="FFCC99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87749">
              <w:rPr>
                <w:rFonts w:ascii="Trebuchet MS" w:eastAsia="Times New Roman" w:hAnsi="Trebuchet MS" w:cs="Calibri"/>
                <w:b/>
                <w:color w:val="000000"/>
                <w:kern w:val="0"/>
                <w:sz w:val="20"/>
                <w:szCs w:val="24"/>
                <w:shd w:val="clear" w:color="auto" w:fill="FFCC99"/>
                <w:lang w:eastAsia="hr-HR"/>
                <w14:ligatures w14:val="none"/>
              </w:rPr>
              <w:t>Stanje</w:t>
            </w:r>
            <w:r w:rsidRPr="00687749">
              <w:rPr>
                <w:rFonts w:ascii="Trebuchet MS" w:eastAsia="Times New Roman" w:hAnsi="Trebuchet MS" w:cs="Calibri"/>
                <w:b/>
                <w:color w:val="000000"/>
                <w:kern w:val="0"/>
                <w:sz w:val="20"/>
                <w:szCs w:val="24"/>
                <w:shd w:val="clear" w:color="auto" w:fill="FFCC99"/>
                <w:lang w:eastAsia="hr-HR"/>
                <w14:ligatures w14:val="none"/>
              </w:rPr>
              <w:br/>
              <w:t>1. siječnja</w:t>
            </w:r>
          </w:p>
        </w:tc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CC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090D79" w14:textId="77777777" w:rsidR="00687749" w:rsidRPr="00687749" w:rsidRDefault="00687749" w:rsidP="00687749">
            <w:pPr>
              <w:shd w:val="clear" w:color="auto" w:fill="FFCC99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87749">
              <w:rPr>
                <w:rFonts w:ascii="Trebuchet MS" w:eastAsia="Times New Roman" w:hAnsi="Trebuchet MS" w:cs="Calibri"/>
                <w:b/>
                <w:color w:val="000000"/>
                <w:kern w:val="0"/>
                <w:sz w:val="20"/>
                <w:szCs w:val="24"/>
                <w:shd w:val="clear" w:color="auto" w:fill="FFCC99"/>
                <w:lang w:eastAsia="hr-HR"/>
                <w14:ligatures w14:val="none"/>
              </w:rPr>
              <w:t>Stanje</w:t>
            </w:r>
            <w:r w:rsidRPr="00687749">
              <w:rPr>
                <w:rFonts w:ascii="Trebuchet MS" w:eastAsia="Times New Roman" w:hAnsi="Trebuchet MS" w:cs="Calibri"/>
                <w:b/>
                <w:color w:val="000000"/>
                <w:kern w:val="0"/>
                <w:sz w:val="20"/>
                <w:szCs w:val="24"/>
                <w:shd w:val="clear" w:color="auto" w:fill="FFCC99"/>
                <w:lang w:eastAsia="hr-HR"/>
                <w14:ligatures w14:val="none"/>
              </w:rPr>
              <w:br/>
              <w:t>31. prosinca</w:t>
            </w:r>
          </w:p>
        </w:tc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CC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56C0C8" w14:textId="77777777" w:rsidR="00687749" w:rsidRPr="00687749" w:rsidRDefault="00687749" w:rsidP="00687749">
            <w:pPr>
              <w:shd w:val="clear" w:color="auto" w:fill="FFCC99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87749">
              <w:rPr>
                <w:rFonts w:ascii="Trebuchet MS" w:eastAsia="Times New Roman" w:hAnsi="Trebuchet MS" w:cs="Calibri"/>
                <w:b/>
                <w:color w:val="000000"/>
                <w:kern w:val="0"/>
                <w:sz w:val="20"/>
                <w:szCs w:val="24"/>
                <w:shd w:val="clear" w:color="auto" w:fill="FFCC99"/>
                <w:lang w:eastAsia="hr-HR"/>
                <w14:ligatures w14:val="none"/>
              </w:rPr>
              <w:t>Indeks</w:t>
            </w:r>
          </w:p>
        </w:tc>
      </w:tr>
      <w:tr w:rsidR="00687749" w:rsidRPr="00687749" w14:paraId="41236C45" w14:textId="77777777">
        <w:trPr>
          <w:trHeight w:val="300"/>
        </w:trPr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</w:tcPr>
          <w:p w14:paraId="499C2B6C" w14:textId="77777777" w:rsidR="00687749" w:rsidRPr="00687749" w:rsidRDefault="00687749" w:rsidP="0068774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87749">
              <w:rPr>
                <w:rFonts w:ascii="Trebuchet MS" w:eastAsia="Times New Roman" w:hAnsi="Trebuchet MS" w:cs="Calibri"/>
                <w:color w:val="000000"/>
                <w:kern w:val="0"/>
                <w:sz w:val="20"/>
                <w:szCs w:val="24"/>
                <w:shd w:val="clear" w:color="auto" w:fill="FFFFFF"/>
                <w:lang w:eastAsia="hr-HR"/>
                <w14:ligatures w14:val="none"/>
              </w:rPr>
              <w:t>Novac u banci i blagajni</w:t>
            </w:r>
          </w:p>
        </w:tc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center"/>
          </w:tcPr>
          <w:p w14:paraId="073AAE12" w14:textId="77777777" w:rsidR="00687749" w:rsidRPr="00687749" w:rsidRDefault="00687749" w:rsidP="0068774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87749">
              <w:rPr>
                <w:rFonts w:ascii="Trebuchet MS" w:eastAsia="Times New Roman" w:hAnsi="Trebuchet MS" w:cs="Calibri"/>
                <w:color w:val="000000"/>
                <w:kern w:val="0"/>
                <w:sz w:val="20"/>
                <w:szCs w:val="24"/>
                <w:shd w:val="clear" w:color="auto" w:fill="FFFFFF"/>
                <w:lang w:eastAsia="hr-HR"/>
                <w14:ligatures w14:val="none"/>
              </w:rPr>
              <w:t xml:space="preserve">665.286 kn </w:t>
            </w:r>
          </w:p>
        </w:tc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center"/>
          </w:tcPr>
          <w:p w14:paraId="7134A83A" w14:textId="77777777" w:rsidR="00687749" w:rsidRPr="00687749" w:rsidRDefault="00687749" w:rsidP="0068774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87749">
              <w:rPr>
                <w:rFonts w:ascii="Trebuchet MS" w:eastAsia="Times New Roman" w:hAnsi="Trebuchet MS" w:cs="Calibri"/>
                <w:color w:val="000000"/>
                <w:kern w:val="0"/>
                <w:sz w:val="20"/>
                <w:szCs w:val="24"/>
                <w:shd w:val="clear" w:color="auto" w:fill="FFFFFF"/>
                <w:lang w:eastAsia="hr-HR"/>
                <w14:ligatures w14:val="none"/>
              </w:rPr>
              <w:t xml:space="preserve">221.113 kn </w:t>
            </w:r>
          </w:p>
        </w:tc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center"/>
          </w:tcPr>
          <w:p w14:paraId="0C26A20C" w14:textId="77777777" w:rsidR="00687749" w:rsidRPr="00687749" w:rsidRDefault="00687749" w:rsidP="0068774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87749">
              <w:rPr>
                <w:rFonts w:ascii="Trebuchet MS" w:eastAsia="Times New Roman" w:hAnsi="Trebuchet MS" w:cs="Calibri"/>
                <w:color w:val="000000"/>
                <w:kern w:val="0"/>
                <w:sz w:val="20"/>
                <w:szCs w:val="24"/>
                <w:shd w:val="clear" w:color="auto" w:fill="FFFFFF"/>
                <w:lang w:eastAsia="hr-HR"/>
                <w14:ligatures w14:val="none"/>
              </w:rPr>
              <w:t>33,24</w:t>
            </w:r>
          </w:p>
        </w:tc>
      </w:tr>
      <w:tr w:rsidR="00687749" w:rsidRPr="00687749" w14:paraId="18C7932F" w14:textId="77777777">
        <w:trPr>
          <w:trHeight w:val="570"/>
        </w:trPr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</w:tcPr>
          <w:p w14:paraId="06FD589B" w14:textId="77777777" w:rsidR="00687749" w:rsidRPr="00687749" w:rsidRDefault="00687749" w:rsidP="0068774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87749">
              <w:rPr>
                <w:rFonts w:ascii="Trebuchet MS" w:eastAsia="Times New Roman" w:hAnsi="Trebuchet MS" w:cs="Calibri"/>
                <w:color w:val="000000"/>
                <w:kern w:val="0"/>
                <w:sz w:val="20"/>
                <w:szCs w:val="24"/>
                <w:shd w:val="clear" w:color="auto" w:fill="FFFFFF"/>
                <w:lang w:eastAsia="hr-HR"/>
                <w14:ligatures w14:val="none"/>
              </w:rPr>
              <w:t xml:space="preserve">Depoziti, jamčevni polozi i potraživanja </w:t>
            </w:r>
            <w:r w:rsidRPr="00687749">
              <w:rPr>
                <w:rFonts w:ascii="Trebuchet MS" w:eastAsia="Times New Roman" w:hAnsi="Trebuchet MS" w:cs="Calibri"/>
                <w:color w:val="000000"/>
                <w:kern w:val="0"/>
                <w:sz w:val="20"/>
                <w:szCs w:val="24"/>
                <w:shd w:val="clear" w:color="auto" w:fill="FFFFFF"/>
                <w:lang w:eastAsia="hr-HR"/>
                <w14:ligatures w14:val="none"/>
              </w:rPr>
              <w:br/>
              <w:t>od radnika te za više plaćene poreze i sl.</w:t>
            </w:r>
          </w:p>
        </w:tc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center"/>
          </w:tcPr>
          <w:p w14:paraId="403CD500" w14:textId="77777777" w:rsidR="00687749" w:rsidRPr="00687749" w:rsidRDefault="00687749" w:rsidP="0068774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87749">
              <w:rPr>
                <w:rFonts w:ascii="Trebuchet MS" w:eastAsia="Times New Roman" w:hAnsi="Trebuchet MS" w:cs="Calibri"/>
                <w:color w:val="000000"/>
                <w:kern w:val="0"/>
                <w:sz w:val="20"/>
                <w:szCs w:val="24"/>
                <w:shd w:val="clear" w:color="auto" w:fill="FFFFFF"/>
                <w:lang w:eastAsia="hr-HR"/>
                <w14:ligatures w14:val="none"/>
              </w:rPr>
              <w:t xml:space="preserve">18.778 kn </w:t>
            </w:r>
          </w:p>
        </w:tc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center"/>
          </w:tcPr>
          <w:p w14:paraId="78C43EA8" w14:textId="77777777" w:rsidR="00687749" w:rsidRPr="00687749" w:rsidRDefault="00687749" w:rsidP="0068774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87749">
              <w:rPr>
                <w:rFonts w:ascii="Trebuchet MS" w:eastAsia="Times New Roman" w:hAnsi="Trebuchet MS" w:cs="Calibri"/>
                <w:color w:val="000000"/>
                <w:kern w:val="0"/>
                <w:sz w:val="20"/>
                <w:szCs w:val="24"/>
                <w:shd w:val="clear" w:color="auto" w:fill="FFFFFF"/>
                <w:lang w:eastAsia="hr-HR"/>
                <w14:ligatures w14:val="none"/>
              </w:rPr>
              <w:t xml:space="preserve">13.719 kn </w:t>
            </w:r>
          </w:p>
        </w:tc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center"/>
          </w:tcPr>
          <w:p w14:paraId="1BA4B52F" w14:textId="77777777" w:rsidR="00687749" w:rsidRPr="00687749" w:rsidRDefault="00687749" w:rsidP="0068774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87749">
              <w:rPr>
                <w:rFonts w:ascii="Trebuchet MS" w:eastAsia="Times New Roman" w:hAnsi="Trebuchet MS" w:cs="Calibri"/>
                <w:color w:val="000000"/>
                <w:kern w:val="0"/>
                <w:sz w:val="20"/>
                <w:szCs w:val="24"/>
                <w:shd w:val="clear" w:color="auto" w:fill="FFFFFF"/>
                <w:lang w:eastAsia="hr-HR"/>
                <w14:ligatures w14:val="none"/>
              </w:rPr>
              <w:t>73,06</w:t>
            </w:r>
          </w:p>
        </w:tc>
      </w:tr>
      <w:tr w:rsidR="00687749" w:rsidRPr="00687749" w14:paraId="67371006" w14:textId="77777777">
        <w:trPr>
          <w:trHeight w:val="300"/>
        </w:trPr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</w:tcPr>
          <w:p w14:paraId="3B663403" w14:textId="77777777" w:rsidR="00687749" w:rsidRPr="00687749" w:rsidRDefault="00687749" w:rsidP="0068774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87749">
              <w:rPr>
                <w:rFonts w:ascii="Trebuchet MS" w:eastAsia="Times New Roman" w:hAnsi="Trebuchet MS" w:cs="Calibri"/>
                <w:color w:val="000000"/>
                <w:kern w:val="0"/>
                <w:sz w:val="20"/>
                <w:szCs w:val="24"/>
                <w:shd w:val="clear" w:color="auto" w:fill="FFFFFF"/>
                <w:lang w:eastAsia="hr-HR"/>
                <w14:ligatures w14:val="none"/>
              </w:rPr>
              <w:t>Dionice i udjeli u glavnici</w:t>
            </w:r>
          </w:p>
        </w:tc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center"/>
          </w:tcPr>
          <w:p w14:paraId="5AE62AEF" w14:textId="77777777" w:rsidR="00687749" w:rsidRPr="00687749" w:rsidRDefault="00687749" w:rsidP="0068774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87749">
              <w:rPr>
                <w:rFonts w:ascii="Trebuchet MS" w:eastAsia="Times New Roman" w:hAnsi="Trebuchet MS" w:cs="Calibri"/>
                <w:color w:val="000000"/>
                <w:kern w:val="0"/>
                <w:sz w:val="20"/>
                <w:szCs w:val="24"/>
                <w:shd w:val="clear" w:color="auto" w:fill="FFFFFF"/>
                <w:lang w:eastAsia="hr-HR"/>
                <w14:ligatures w14:val="none"/>
              </w:rPr>
              <w:t xml:space="preserve">75.000 kn </w:t>
            </w:r>
          </w:p>
        </w:tc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center"/>
          </w:tcPr>
          <w:p w14:paraId="4B09F67A" w14:textId="77777777" w:rsidR="00687749" w:rsidRPr="00687749" w:rsidRDefault="00687749" w:rsidP="0068774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87749">
              <w:rPr>
                <w:rFonts w:ascii="Trebuchet MS" w:eastAsia="Times New Roman" w:hAnsi="Trebuchet MS" w:cs="Calibri"/>
                <w:color w:val="000000"/>
                <w:kern w:val="0"/>
                <w:sz w:val="20"/>
                <w:szCs w:val="24"/>
                <w:shd w:val="clear" w:color="auto" w:fill="FFFFFF"/>
                <w:lang w:eastAsia="hr-HR"/>
                <w14:ligatures w14:val="none"/>
              </w:rPr>
              <w:t xml:space="preserve">75.000 kn </w:t>
            </w:r>
          </w:p>
        </w:tc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center"/>
          </w:tcPr>
          <w:p w14:paraId="5841967D" w14:textId="77777777" w:rsidR="00687749" w:rsidRPr="00687749" w:rsidRDefault="00687749" w:rsidP="0068774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87749">
              <w:rPr>
                <w:rFonts w:ascii="Trebuchet MS" w:eastAsia="Times New Roman" w:hAnsi="Trebuchet MS" w:cs="Calibri"/>
                <w:color w:val="000000"/>
                <w:kern w:val="0"/>
                <w:sz w:val="20"/>
                <w:szCs w:val="24"/>
                <w:shd w:val="clear" w:color="auto" w:fill="FFFFFF"/>
                <w:lang w:eastAsia="hr-HR"/>
                <w14:ligatures w14:val="none"/>
              </w:rPr>
              <w:t>100,00</w:t>
            </w:r>
          </w:p>
        </w:tc>
      </w:tr>
      <w:tr w:rsidR="00687749" w:rsidRPr="00687749" w14:paraId="09CE8A48" w14:textId="77777777">
        <w:trPr>
          <w:trHeight w:val="300"/>
        </w:trPr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</w:tcPr>
          <w:p w14:paraId="466EB57C" w14:textId="77777777" w:rsidR="00687749" w:rsidRPr="00687749" w:rsidRDefault="00687749" w:rsidP="0068774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87749">
              <w:rPr>
                <w:rFonts w:ascii="Trebuchet MS" w:eastAsia="Times New Roman" w:hAnsi="Trebuchet MS" w:cs="Calibri"/>
                <w:color w:val="000000"/>
                <w:kern w:val="0"/>
                <w:sz w:val="20"/>
                <w:szCs w:val="24"/>
                <w:shd w:val="clear" w:color="auto" w:fill="FFFFFF"/>
                <w:lang w:eastAsia="hr-HR"/>
                <w14:ligatures w14:val="none"/>
              </w:rPr>
              <w:t>Potraživanja za prihode</w:t>
            </w:r>
          </w:p>
        </w:tc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center"/>
          </w:tcPr>
          <w:p w14:paraId="203520D4" w14:textId="77777777" w:rsidR="00687749" w:rsidRPr="00687749" w:rsidRDefault="00687749" w:rsidP="0068774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87749">
              <w:rPr>
                <w:rFonts w:ascii="Trebuchet MS" w:eastAsia="Times New Roman" w:hAnsi="Trebuchet MS" w:cs="Calibri"/>
                <w:color w:val="000000"/>
                <w:kern w:val="0"/>
                <w:sz w:val="20"/>
                <w:szCs w:val="24"/>
                <w:shd w:val="clear" w:color="auto" w:fill="FFFFFF"/>
                <w:lang w:eastAsia="hr-HR"/>
                <w14:ligatures w14:val="none"/>
              </w:rPr>
              <w:t xml:space="preserve">13.750 kn </w:t>
            </w:r>
          </w:p>
        </w:tc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center"/>
          </w:tcPr>
          <w:p w14:paraId="31392322" w14:textId="77777777" w:rsidR="00687749" w:rsidRPr="00687749" w:rsidRDefault="00687749" w:rsidP="0068774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87749">
              <w:rPr>
                <w:rFonts w:ascii="Trebuchet MS" w:eastAsia="Times New Roman" w:hAnsi="Trebuchet MS" w:cs="Calibri"/>
                <w:color w:val="000000"/>
                <w:kern w:val="0"/>
                <w:sz w:val="20"/>
                <w:szCs w:val="24"/>
                <w:shd w:val="clear" w:color="auto" w:fill="FFFFFF"/>
                <w:lang w:eastAsia="hr-HR"/>
                <w14:ligatures w14:val="none"/>
              </w:rPr>
              <w:t xml:space="preserve">- kn </w:t>
            </w:r>
          </w:p>
        </w:tc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center"/>
          </w:tcPr>
          <w:p w14:paraId="78059914" w14:textId="77777777" w:rsidR="00687749" w:rsidRPr="00687749" w:rsidRDefault="00687749" w:rsidP="0068774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87749">
              <w:rPr>
                <w:rFonts w:ascii="Trebuchet MS" w:eastAsia="Times New Roman" w:hAnsi="Trebuchet MS" w:cs="Calibri"/>
                <w:color w:val="000000"/>
                <w:kern w:val="0"/>
                <w:sz w:val="20"/>
                <w:szCs w:val="24"/>
                <w:shd w:val="clear" w:color="auto" w:fill="FFFFFF"/>
                <w:lang w:eastAsia="hr-HR"/>
                <w14:ligatures w14:val="none"/>
              </w:rPr>
              <w:t>0,00</w:t>
            </w:r>
          </w:p>
        </w:tc>
      </w:tr>
      <w:tr w:rsidR="00687749" w:rsidRPr="00687749" w14:paraId="1880D432" w14:textId="77777777">
        <w:trPr>
          <w:trHeight w:val="570"/>
        </w:trPr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nil"/>
              <w:right w:val="single" w:sz="6" w:space="0" w:color="7F7F7F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</w:tcPr>
          <w:p w14:paraId="539BA2EE" w14:textId="77777777" w:rsidR="00687749" w:rsidRPr="00687749" w:rsidRDefault="00687749" w:rsidP="0068774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87749">
              <w:rPr>
                <w:rFonts w:ascii="Trebuchet MS" w:eastAsia="Times New Roman" w:hAnsi="Trebuchet MS" w:cs="Calibri"/>
                <w:color w:val="000000"/>
                <w:kern w:val="0"/>
                <w:sz w:val="20"/>
                <w:szCs w:val="24"/>
                <w:shd w:val="clear" w:color="auto" w:fill="FFFFFF"/>
                <w:lang w:eastAsia="hr-HR"/>
                <w14:ligatures w14:val="none"/>
              </w:rPr>
              <w:t xml:space="preserve">Rashodi budućih razdoblja i nedospjela </w:t>
            </w:r>
            <w:r w:rsidRPr="00687749">
              <w:rPr>
                <w:rFonts w:ascii="Trebuchet MS" w:eastAsia="Times New Roman" w:hAnsi="Trebuchet MS" w:cs="Calibri"/>
                <w:color w:val="000000"/>
                <w:kern w:val="0"/>
                <w:sz w:val="20"/>
                <w:szCs w:val="24"/>
                <w:shd w:val="clear" w:color="auto" w:fill="FFFFFF"/>
                <w:lang w:eastAsia="hr-HR"/>
                <w14:ligatures w14:val="none"/>
              </w:rPr>
              <w:br/>
              <w:t>naplata prihoda</w:t>
            </w:r>
          </w:p>
        </w:tc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nil"/>
              <w:right w:val="single" w:sz="6" w:space="0" w:color="7F7F7F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center"/>
          </w:tcPr>
          <w:p w14:paraId="14C655D6" w14:textId="77777777" w:rsidR="00687749" w:rsidRPr="00687749" w:rsidRDefault="00687749" w:rsidP="0068774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87749">
              <w:rPr>
                <w:rFonts w:ascii="Trebuchet MS" w:eastAsia="Times New Roman" w:hAnsi="Trebuchet MS" w:cs="Calibri"/>
                <w:color w:val="000000"/>
                <w:kern w:val="0"/>
                <w:sz w:val="20"/>
                <w:szCs w:val="24"/>
                <w:shd w:val="clear" w:color="auto" w:fill="FFFFFF"/>
                <w:lang w:eastAsia="hr-HR"/>
                <w14:ligatures w14:val="none"/>
              </w:rPr>
              <w:t xml:space="preserve">1.159 kn </w:t>
            </w:r>
          </w:p>
        </w:tc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nil"/>
              <w:right w:val="single" w:sz="6" w:space="0" w:color="7F7F7F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center"/>
          </w:tcPr>
          <w:p w14:paraId="17D7B043" w14:textId="77777777" w:rsidR="00687749" w:rsidRPr="00687749" w:rsidRDefault="00687749" w:rsidP="0068774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87749">
              <w:rPr>
                <w:rFonts w:ascii="Trebuchet MS" w:eastAsia="Times New Roman" w:hAnsi="Trebuchet MS" w:cs="Calibri"/>
                <w:color w:val="000000"/>
                <w:kern w:val="0"/>
                <w:sz w:val="20"/>
                <w:szCs w:val="24"/>
                <w:shd w:val="clear" w:color="auto" w:fill="FFFFFF"/>
                <w:lang w:eastAsia="hr-HR"/>
                <w14:ligatures w14:val="none"/>
              </w:rPr>
              <w:t xml:space="preserve">- kn </w:t>
            </w:r>
          </w:p>
        </w:tc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nil"/>
              <w:right w:val="single" w:sz="6" w:space="0" w:color="7F7F7F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center"/>
          </w:tcPr>
          <w:p w14:paraId="4891B2B0" w14:textId="77777777" w:rsidR="00687749" w:rsidRPr="00687749" w:rsidRDefault="00687749" w:rsidP="0068774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87749">
              <w:rPr>
                <w:rFonts w:ascii="Trebuchet MS" w:eastAsia="Times New Roman" w:hAnsi="Trebuchet MS" w:cs="Calibri"/>
                <w:color w:val="000000"/>
                <w:kern w:val="0"/>
                <w:sz w:val="20"/>
                <w:szCs w:val="24"/>
                <w:shd w:val="clear" w:color="auto" w:fill="FFFFFF"/>
                <w:lang w:eastAsia="hr-HR"/>
                <w14:ligatures w14:val="none"/>
              </w:rPr>
              <w:t>0,00</w:t>
            </w:r>
          </w:p>
        </w:tc>
      </w:tr>
      <w:tr w:rsidR="00687749" w:rsidRPr="00687749" w14:paraId="39209BB2" w14:textId="77777777">
        <w:trPr>
          <w:trHeight w:val="300"/>
        </w:trPr>
        <w:tc>
          <w:tcPr>
            <w:tcW w:w="0" w:type="auto"/>
            <w:tcBorders>
              <w:top w:val="double" w:sz="18" w:space="0" w:color="FFC000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</w:tcPr>
          <w:p w14:paraId="215935DE" w14:textId="77777777" w:rsidR="00687749" w:rsidRPr="00687749" w:rsidRDefault="00687749" w:rsidP="0068774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87749">
              <w:rPr>
                <w:rFonts w:ascii="Trebuchet MS" w:eastAsia="Times New Roman" w:hAnsi="Trebuchet MS" w:cs="Calibri"/>
                <w:color w:val="000000"/>
                <w:kern w:val="0"/>
                <w:sz w:val="20"/>
                <w:szCs w:val="24"/>
                <w:shd w:val="clear" w:color="auto" w:fill="FFFFFF"/>
                <w:lang w:eastAsia="hr-HR"/>
                <w14:ligatures w14:val="none"/>
              </w:rPr>
              <w:t>UKUPNO</w:t>
            </w:r>
          </w:p>
        </w:tc>
        <w:tc>
          <w:tcPr>
            <w:tcW w:w="0" w:type="auto"/>
            <w:tcBorders>
              <w:top w:val="double" w:sz="18" w:space="0" w:color="FFC000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</w:tcPr>
          <w:p w14:paraId="767445DC" w14:textId="77777777" w:rsidR="00687749" w:rsidRPr="00687749" w:rsidRDefault="00687749" w:rsidP="0068774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87749">
              <w:rPr>
                <w:rFonts w:ascii="Trebuchet MS" w:eastAsia="Times New Roman" w:hAnsi="Trebuchet MS" w:cs="Calibri"/>
                <w:color w:val="000000"/>
                <w:kern w:val="0"/>
                <w:sz w:val="20"/>
                <w:szCs w:val="24"/>
                <w:shd w:val="clear" w:color="auto" w:fill="FFFFFF"/>
                <w:lang w:eastAsia="hr-HR"/>
                <w14:ligatures w14:val="none"/>
              </w:rPr>
              <w:t xml:space="preserve">773.973 kn </w:t>
            </w:r>
          </w:p>
        </w:tc>
        <w:tc>
          <w:tcPr>
            <w:tcW w:w="0" w:type="auto"/>
            <w:tcBorders>
              <w:top w:val="double" w:sz="18" w:space="0" w:color="FFC000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</w:tcPr>
          <w:p w14:paraId="65A8FC4F" w14:textId="77777777" w:rsidR="00687749" w:rsidRPr="00687749" w:rsidRDefault="00687749" w:rsidP="0068774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87749">
              <w:rPr>
                <w:rFonts w:ascii="Trebuchet MS" w:eastAsia="Times New Roman" w:hAnsi="Trebuchet MS" w:cs="Calibri"/>
                <w:color w:val="000000"/>
                <w:kern w:val="0"/>
                <w:sz w:val="20"/>
                <w:szCs w:val="24"/>
                <w:shd w:val="clear" w:color="auto" w:fill="FFFFFF"/>
                <w:lang w:eastAsia="hr-HR"/>
                <w14:ligatures w14:val="none"/>
              </w:rPr>
              <w:t xml:space="preserve">309.832 kn </w:t>
            </w:r>
          </w:p>
        </w:tc>
        <w:tc>
          <w:tcPr>
            <w:tcW w:w="0" w:type="auto"/>
            <w:tcBorders>
              <w:top w:val="double" w:sz="18" w:space="0" w:color="FFC000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E4586A" w14:textId="77777777" w:rsidR="00687749" w:rsidRPr="00687749" w:rsidRDefault="00687749" w:rsidP="0068774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</w:tbl>
    <w:p w14:paraId="3301D68E" w14:textId="77777777" w:rsidR="00687749" w:rsidRPr="00687749" w:rsidRDefault="00687749" w:rsidP="006877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rPr>
          <w:rFonts w:ascii="Trebuchet MS" w:eastAsia="Times New Roman" w:hAnsi="Trebuchet MS" w:cs="Times New Roman"/>
          <w:b/>
          <w:snapToGrid w:val="0"/>
          <w:kern w:val="0"/>
          <w:sz w:val="20"/>
          <w:szCs w:val="24"/>
          <w:lang w:eastAsia="hr-HR"/>
          <w14:ligatures w14:val="none"/>
        </w:rPr>
      </w:pPr>
    </w:p>
    <w:p w14:paraId="6890C5B9" w14:textId="77777777" w:rsidR="00687749" w:rsidRPr="00687749" w:rsidRDefault="00687749" w:rsidP="006877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rebuchet MS" w:eastAsia="Times New Roman" w:hAnsi="Trebuchet MS" w:cs="Calibri"/>
          <w:kern w:val="0"/>
          <w:sz w:val="24"/>
          <w:szCs w:val="24"/>
          <w:lang w:eastAsia="hr-HR"/>
          <w14:ligatures w14:val="none"/>
        </w:rPr>
      </w:pPr>
    </w:p>
    <w:p w14:paraId="14FE36A2" w14:textId="77777777" w:rsidR="00687749" w:rsidRPr="00687749" w:rsidRDefault="00687749" w:rsidP="006877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rebuchet MS" w:eastAsia="Times New Roman" w:hAnsi="Trebuchet MS" w:cs="Times New Roman"/>
          <w:snapToGrid w:val="0"/>
          <w:kern w:val="0"/>
          <w:sz w:val="24"/>
          <w:szCs w:val="24"/>
          <w:lang w:eastAsia="hr-HR"/>
          <w14:ligatures w14:val="none"/>
        </w:rPr>
      </w:pPr>
    </w:p>
    <w:p w14:paraId="778291F5" w14:textId="77777777" w:rsidR="00687749" w:rsidRPr="00687749" w:rsidRDefault="00687749" w:rsidP="006877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rebuchet MS" w:eastAsia="Times New Roman" w:hAnsi="Trebuchet MS" w:cs="Times New Roman"/>
          <w:b/>
          <w:snapToGrid w:val="0"/>
          <w:kern w:val="0"/>
          <w:sz w:val="24"/>
          <w:szCs w:val="24"/>
          <w:lang w:eastAsia="hr-HR"/>
          <w14:ligatures w14:val="none"/>
        </w:rPr>
      </w:pPr>
      <w:r w:rsidRPr="00687749">
        <w:rPr>
          <w:rFonts w:ascii="Trebuchet MS" w:eastAsia="Times New Roman" w:hAnsi="Trebuchet MS" w:cs="Calibri"/>
          <w:b/>
          <w:kern w:val="0"/>
          <w:sz w:val="24"/>
          <w:szCs w:val="24"/>
          <w:lang w:eastAsia="hr-HR"/>
          <w14:ligatures w14:val="none"/>
        </w:rPr>
        <w:t>Novac u banci i blagajni</w:t>
      </w:r>
    </w:p>
    <w:p w14:paraId="67264B2E" w14:textId="77777777" w:rsidR="00687749" w:rsidRPr="00687749" w:rsidRDefault="00687749" w:rsidP="006877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rebuchet MS" w:eastAsia="Times New Roman" w:hAnsi="Trebuchet MS" w:cs="Times New Roman"/>
          <w:b/>
          <w:i/>
          <w:snapToGrid w:val="0"/>
          <w:color w:val="808080" w:themeColor="background1" w:themeShade="80"/>
          <w:kern w:val="0"/>
          <w:sz w:val="20"/>
          <w:szCs w:val="24"/>
          <w:u w:val="single"/>
          <w:lang w:eastAsia="hr-HR"/>
          <w14:ligatures w14:val="none"/>
        </w:rPr>
      </w:pPr>
      <w:r w:rsidRPr="00687749">
        <w:rPr>
          <w:rFonts w:ascii="Trebuchet MS" w:eastAsia="Times New Roman" w:hAnsi="Trebuchet MS" w:cs="Calibri"/>
          <w:b/>
          <w:i/>
          <w:color w:val="808080" w:themeColor="background1" w:themeShade="80"/>
          <w:kern w:val="0"/>
          <w:sz w:val="20"/>
          <w:szCs w:val="24"/>
          <w:u w:val="single"/>
          <w:lang w:eastAsia="hr-HR"/>
          <w14:ligatures w14:val="none"/>
        </w:rPr>
        <w:t>(BIL-NPF AOP 075)</w:t>
      </w:r>
    </w:p>
    <w:p w14:paraId="431F0232" w14:textId="77777777" w:rsidR="00687749" w:rsidRPr="00687749" w:rsidRDefault="00687749" w:rsidP="006877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rebuchet MS" w:eastAsia="Times New Roman" w:hAnsi="Trebuchet MS" w:cs="Times New Roman"/>
          <w:b/>
          <w:i/>
          <w:snapToGrid w:val="0"/>
          <w:color w:val="808080" w:themeColor="background1" w:themeShade="80"/>
          <w:kern w:val="0"/>
          <w:sz w:val="20"/>
          <w:szCs w:val="24"/>
          <w:u w:val="single"/>
          <w:lang w:eastAsia="hr-HR"/>
          <w14:ligatures w14:val="none"/>
        </w:rPr>
      </w:pPr>
      <w:r w:rsidRPr="00687749">
        <w:rPr>
          <w:rFonts w:ascii="Trebuchet MS" w:eastAsia="Times New Roman" w:hAnsi="Trebuchet MS" w:cs="Calibri"/>
          <w:kern w:val="0"/>
          <w:sz w:val="24"/>
          <w:szCs w:val="24"/>
          <w:lang w:eastAsia="hr-HR"/>
          <w14:ligatures w14:val="none"/>
        </w:rPr>
        <w:t xml:space="preserve"> </w:t>
      </w:r>
    </w:p>
    <w:p w14:paraId="17A413E1" w14:textId="77777777" w:rsidR="00687749" w:rsidRPr="00687749" w:rsidRDefault="00687749" w:rsidP="006877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rebuchet MS" w:eastAsia="Times New Roman" w:hAnsi="Trebuchet MS" w:cs="Calibri"/>
          <w:kern w:val="0"/>
          <w:sz w:val="24"/>
          <w:szCs w:val="24"/>
          <w:lang w:eastAsia="hr-HR"/>
          <w14:ligatures w14:val="none"/>
        </w:rPr>
      </w:pPr>
    </w:p>
    <w:p w14:paraId="0C9B5ECE" w14:textId="77777777" w:rsidR="00687749" w:rsidRPr="00687749" w:rsidRDefault="00687749" w:rsidP="006877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rebuchet MS" w:eastAsia="Times New Roman" w:hAnsi="Trebuchet MS" w:cs="Calibri"/>
          <w:kern w:val="0"/>
          <w:sz w:val="24"/>
          <w:szCs w:val="24"/>
          <w:lang w:eastAsia="hr-HR"/>
          <w14:ligatures w14:val="none"/>
        </w:rPr>
      </w:pPr>
      <w:r w:rsidRPr="00687749">
        <w:rPr>
          <w:rFonts w:ascii="Trebuchet MS" w:eastAsia="Times New Roman" w:hAnsi="Trebuchet MS" w:cs="Times New Roman"/>
          <w:snapToGrid w:val="0"/>
          <w:kern w:val="0"/>
          <w:sz w:val="24"/>
          <w:szCs w:val="24"/>
          <w:lang w:eastAsia="hr-HR"/>
          <w14:ligatures w14:val="none"/>
        </w:rPr>
        <w:t>Ukupno stanje novca u banci  na dan 31.12.2022. iznosilo je 221.113 kn.</w:t>
      </w:r>
    </w:p>
    <w:tbl>
      <w:tblPr>
        <w:tblW w:w="892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709"/>
        <w:gridCol w:w="2415"/>
        <w:gridCol w:w="2452"/>
        <w:gridCol w:w="1349"/>
      </w:tblGrid>
      <w:tr w:rsidR="00687749" w:rsidRPr="00687749" w14:paraId="75055E47" w14:textId="77777777">
        <w:trPr>
          <w:trHeight w:val="570"/>
        </w:trPr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CC99"/>
            <w:noWrap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</w:tcPr>
          <w:p w14:paraId="3F90C3ED" w14:textId="77777777" w:rsidR="00687749" w:rsidRPr="00687749" w:rsidRDefault="00687749" w:rsidP="00687749">
            <w:pPr>
              <w:shd w:val="clear" w:color="auto" w:fill="FFCC99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87749">
              <w:rPr>
                <w:rFonts w:ascii="Trebuchet MS" w:eastAsia="Times New Roman" w:hAnsi="Trebuchet MS" w:cs="Trebuchet MS"/>
                <w:b/>
                <w:bCs/>
                <w:iCs/>
                <w:smallCaps/>
                <w:snapToGrid w:val="0"/>
                <w:color w:val="000000"/>
                <w:kern w:val="0"/>
                <w:sz w:val="20"/>
                <w:szCs w:val="24"/>
                <w:shd w:val="clear" w:color="auto" w:fill="FFCC99"/>
                <w:lang w:eastAsia="hr-HR"/>
                <w14:ligatures w14:val="none"/>
              </w:rPr>
              <w:t>Opis</w:t>
            </w:r>
          </w:p>
        </w:tc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CC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B932B1" w14:textId="77777777" w:rsidR="00687749" w:rsidRPr="00687749" w:rsidRDefault="00687749" w:rsidP="00687749">
            <w:pPr>
              <w:shd w:val="clear" w:color="auto" w:fill="FFCC99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87749">
              <w:rPr>
                <w:rFonts w:ascii="Trebuchet MS" w:eastAsia="Times New Roman" w:hAnsi="Trebuchet MS" w:cs="Trebuchet MS"/>
                <w:b/>
                <w:bCs/>
                <w:iCs/>
                <w:smallCaps/>
                <w:snapToGrid w:val="0"/>
                <w:color w:val="000000"/>
                <w:kern w:val="0"/>
                <w:sz w:val="20"/>
                <w:szCs w:val="24"/>
                <w:shd w:val="clear" w:color="auto" w:fill="FFCC99"/>
                <w:lang w:eastAsia="hr-HR"/>
                <w14:ligatures w14:val="none"/>
              </w:rPr>
              <w:t>Stanje</w:t>
            </w:r>
            <w:r w:rsidRPr="00687749">
              <w:rPr>
                <w:rFonts w:ascii="Trebuchet MS" w:eastAsia="Times New Roman" w:hAnsi="Trebuchet MS" w:cs="Trebuchet MS"/>
                <w:b/>
                <w:bCs/>
                <w:iCs/>
                <w:smallCaps/>
                <w:snapToGrid w:val="0"/>
                <w:color w:val="000000"/>
                <w:kern w:val="0"/>
                <w:sz w:val="20"/>
                <w:szCs w:val="24"/>
                <w:shd w:val="clear" w:color="auto" w:fill="FFCC99"/>
                <w:lang w:eastAsia="hr-HR"/>
                <w14:ligatures w14:val="none"/>
              </w:rPr>
              <w:br/>
              <w:t>1. siječnja</w:t>
            </w:r>
          </w:p>
        </w:tc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CC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DA70BD" w14:textId="77777777" w:rsidR="00687749" w:rsidRPr="00687749" w:rsidRDefault="00687749" w:rsidP="00687749">
            <w:pPr>
              <w:shd w:val="clear" w:color="auto" w:fill="FFCC99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87749">
              <w:rPr>
                <w:rFonts w:ascii="Trebuchet MS" w:eastAsia="Times New Roman" w:hAnsi="Trebuchet MS" w:cs="Trebuchet MS"/>
                <w:b/>
                <w:bCs/>
                <w:iCs/>
                <w:smallCaps/>
                <w:snapToGrid w:val="0"/>
                <w:color w:val="000000"/>
                <w:kern w:val="0"/>
                <w:sz w:val="20"/>
                <w:szCs w:val="24"/>
                <w:shd w:val="clear" w:color="auto" w:fill="FFCC99"/>
                <w:lang w:eastAsia="hr-HR"/>
                <w14:ligatures w14:val="none"/>
              </w:rPr>
              <w:t>Stanje</w:t>
            </w:r>
            <w:r w:rsidRPr="00687749">
              <w:rPr>
                <w:rFonts w:ascii="Trebuchet MS" w:eastAsia="Times New Roman" w:hAnsi="Trebuchet MS" w:cs="Trebuchet MS"/>
                <w:b/>
                <w:bCs/>
                <w:iCs/>
                <w:smallCaps/>
                <w:snapToGrid w:val="0"/>
                <w:color w:val="000000"/>
                <w:kern w:val="0"/>
                <w:sz w:val="20"/>
                <w:szCs w:val="24"/>
                <w:shd w:val="clear" w:color="auto" w:fill="FFCC99"/>
                <w:lang w:eastAsia="hr-HR"/>
                <w14:ligatures w14:val="none"/>
              </w:rPr>
              <w:br/>
              <w:t>31. prosinca</w:t>
            </w:r>
          </w:p>
        </w:tc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CC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23E497" w14:textId="77777777" w:rsidR="00687749" w:rsidRPr="00687749" w:rsidRDefault="00687749" w:rsidP="00687749">
            <w:pPr>
              <w:shd w:val="clear" w:color="auto" w:fill="FFCC99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87749">
              <w:rPr>
                <w:rFonts w:ascii="Trebuchet MS" w:eastAsia="Times New Roman" w:hAnsi="Trebuchet MS" w:cs="Trebuchet MS"/>
                <w:b/>
                <w:bCs/>
                <w:iCs/>
                <w:smallCaps/>
                <w:snapToGrid w:val="0"/>
                <w:color w:val="000000"/>
                <w:kern w:val="0"/>
                <w:sz w:val="20"/>
                <w:szCs w:val="24"/>
                <w:shd w:val="clear" w:color="auto" w:fill="FFCC99"/>
                <w:lang w:eastAsia="hr-HR"/>
                <w14:ligatures w14:val="none"/>
              </w:rPr>
              <w:t>Indeks</w:t>
            </w:r>
          </w:p>
        </w:tc>
      </w:tr>
      <w:tr w:rsidR="00687749" w:rsidRPr="00687749" w14:paraId="21C1447C" w14:textId="77777777">
        <w:trPr>
          <w:trHeight w:val="300"/>
        </w:trPr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</w:tcPr>
          <w:p w14:paraId="69FEB96F" w14:textId="77777777" w:rsidR="00687749" w:rsidRPr="00687749" w:rsidRDefault="00687749" w:rsidP="0068774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87749">
              <w:rPr>
                <w:rFonts w:ascii="Trebuchet MS" w:eastAsia="Times New Roman" w:hAnsi="Trebuchet MS" w:cs="Trebuchet MS"/>
                <w:b/>
                <w:bCs/>
                <w:iCs/>
                <w:smallCaps/>
                <w:snapToGrid w:val="0"/>
                <w:color w:val="000000"/>
                <w:kern w:val="0"/>
                <w:sz w:val="20"/>
                <w:szCs w:val="24"/>
                <w:shd w:val="clear" w:color="auto" w:fill="FFFFFF"/>
                <w:lang w:eastAsia="hr-HR"/>
                <w14:ligatures w14:val="none"/>
              </w:rPr>
              <w:t>Novac u banci</w:t>
            </w:r>
          </w:p>
        </w:tc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center"/>
          </w:tcPr>
          <w:p w14:paraId="6C1CCA09" w14:textId="77777777" w:rsidR="00687749" w:rsidRPr="00687749" w:rsidRDefault="00687749" w:rsidP="0068774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alibri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87749">
              <w:rPr>
                <w:rFonts w:ascii="Trebuchet MS" w:eastAsia="Times New Roman" w:hAnsi="Trebuchet MS" w:cs="Trebuchet MS"/>
                <w:b/>
                <w:bCs/>
                <w:iCs/>
                <w:smallCaps/>
                <w:snapToGrid w:val="0"/>
                <w:color w:val="000000"/>
                <w:kern w:val="0"/>
                <w:sz w:val="20"/>
                <w:szCs w:val="24"/>
                <w:shd w:val="clear" w:color="auto" w:fill="FFFFFF"/>
                <w:lang w:eastAsia="hr-HR"/>
                <w14:ligatures w14:val="none"/>
              </w:rPr>
              <w:t xml:space="preserve">665.286 kn </w:t>
            </w:r>
          </w:p>
        </w:tc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center"/>
          </w:tcPr>
          <w:p w14:paraId="277FBEFF" w14:textId="77777777" w:rsidR="00687749" w:rsidRPr="00687749" w:rsidRDefault="00687749" w:rsidP="0068774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alibri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87749">
              <w:rPr>
                <w:rFonts w:ascii="Trebuchet MS" w:eastAsia="Times New Roman" w:hAnsi="Trebuchet MS" w:cs="Trebuchet MS"/>
                <w:b/>
                <w:bCs/>
                <w:iCs/>
                <w:smallCaps/>
                <w:snapToGrid w:val="0"/>
                <w:color w:val="000000"/>
                <w:kern w:val="0"/>
                <w:sz w:val="20"/>
                <w:szCs w:val="24"/>
                <w:shd w:val="clear" w:color="auto" w:fill="FFFFFF"/>
                <w:lang w:eastAsia="hr-HR"/>
                <w14:ligatures w14:val="none"/>
              </w:rPr>
              <w:t xml:space="preserve">221.113 kn </w:t>
            </w:r>
          </w:p>
        </w:tc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center"/>
          </w:tcPr>
          <w:p w14:paraId="6ACEFCB3" w14:textId="77777777" w:rsidR="00687749" w:rsidRPr="00687749" w:rsidRDefault="00687749" w:rsidP="0068774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alibri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87749">
              <w:rPr>
                <w:rFonts w:ascii="Trebuchet MS" w:eastAsia="Times New Roman" w:hAnsi="Trebuchet MS" w:cs="Trebuchet MS"/>
                <w:b/>
                <w:bCs/>
                <w:iCs/>
                <w:smallCaps/>
                <w:snapToGrid w:val="0"/>
                <w:color w:val="000000"/>
                <w:kern w:val="0"/>
                <w:sz w:val="20"/>
                <w:szCs w:val="24"/>
                <w:shd w:val="clear" w:color="auto" w:fill="FFFFFF"/>
                <w:lang w:eastAsia="hr-HR"/>
                <w14:ligatures w14:val="none"/>
              </w:rPr>
              <w:t>33,24</w:t>
            </w:r>
          </w:p>
        </w:tc>
      </w:tr>
      <w:tr w:rsidR="00687749" w:rsidRPr="00687749" w14:paraId="6B10D3C3" w14:textId="77777777">
        <w:trPr>
          <w:trHeight w:val="300"/>
        </w:trPr>
        <w:tc>
          <w:tcPr>
            <w:tcW w:w="0" w:type="auto"/>
            <w:tcBorders>
              <w:top w:val="double" w:sz="18" w:space="0" w:color="FFC000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</w:tcPr>
          <w:p w14:paraId="0E6CFA6E" w14:textId="77777777" w:rsidR="00687749" w:rsidRPr="00687749" w:rsidRDefault="00687749" w:rsidP="0068774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alibri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87749">
              <w:rPr>
                <w:rFonts w:ascii="Trebuchet MS" w:eastAsia="Times New Roman" w:hAnsi="Trebuchet MS" w:cs="Trebuchet MS"/>
                <w:b/>
                <w:bCs/>
                <w:iCs/>
                <w:smallCaps/>
                <w:snapToGrid w:val="0"/>
                <w:color w:val="000000"/>
                <w:kern w:val="0"/>
                <w:sz w:val="20"/>
                <w:szCs w:val="24"/>
                <w:shd w:val="clear" w:color="auto" w:fill="FFFFFF"/>
                <w:lang w:eastAsia="hr-HR"/>
                <w14:ligatures w14:val="none"/>
              </w:rPr>
              <w:lastRenderedPageBreak/>
              <w:t>UKUPNO</w:t>
            </w:r>
          </w:p>
        </w:tc>
        <w:tc>
          <w:tcPr>
            <w:tcW w:w="0" w:type="auto"/>
            <w:tcBorders>
              <w:top w:val="double" w:sz="18" w:space="0" w:color="FFC000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</w:tcPr>
          <w:p w14:paraId="05CFF5FA" w14:textId="77777777" w:rsidR="00687749" w:rsidRPr="00687749" w:rsidRDefault="00687749" w:rsidP="0068774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alibri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87749">
              <w:rPr>
                <w:rFonts w:ascii="Trebuchet MS" w:eastAsia="Times New Roman" w:hAnsi="Trebuchet MS" w:cs="Trebuchet MS"/>
                <w:b/>
                <w:bCs/>
                <w:iCs/>
                <w:smallCaps/>
                <w:snapToGrid w:val="0"/>
                <w:color w:val="000000"/>
                <w:kern w:val="0"/>
                <w:sz w:val="20"/>
                <w:szCs w:val="24"/>
                <w:shd w:val="clear" w:color="auto" w:fill="FFFFFF"/>
                <w:lang w:eastAsia="hr-HR"/>
                <w14:ligatures w14:val="none"/>
              </w:rPr>
              <w:t xml:space="preserve">665.286 kn </w:t>
            </w:r>
          </w:p>
        </w:tc>
        <w:tc>
          <w:tcPr>
            <w:tcW w:w="0" w:type="auto"/>
            <w:tcBorders>
              <w:top w:val="double" w:sz="18" w:space="0" w:color="FFC000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</w:tcPr>
          <w:p w14:paraId="161C2B26" w14:textId="77777777" w:rsidR="00687749" w:rsidRPr="00687749" w:rsidRDefault="00687749" w:rsidP="0068774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alibri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87749">
              <w:rPr>
                <w:rFonts w:ascii="Trebuchet MS" w:eastAsia="Times New Roman" w:hAnsi="Trebuchet MS" w:cs="Trebuchet MS"/>
                <w:b/>
                <w:bCs/>
                <w:iCs/>
                <w:smallCaps/>
                <w:snapToGrid w:val="0"/>
                <w:color w:val="000000"/>
                <w:kern w:val="0"/>
                <w:sz w:val="20"/>
                <w:szCs w:val="24"/>
                <w:shd w:val="clear" w:color="auto" w:fill="FFFFFF"/>
                <w:lang w:eastAsia="hr-HR"/>
                <w14:ligatures w14:val="none"/>
              </w:rPr>
              <w:t xml:space="preserve">221.113 kn </w:t>
            </w:r>
          </w:p>
        </w:tc>
        <w:tc>
          <w:tcPr>
            <w:tcW w:w="0" w:type="auto"/>
            <w:tcBorders>
              <w:top w:val="double" w:sz="18" w:space="0" w:color="FFC000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B0148A" w14:textId="77777777" w:rsidR="00687749" w:rsidRPr="00687749" w:rsidRDefault="00687749" w:rsidP="0068774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</w:tbl>
    <w:p w14:paraId="7F98D3AD" w14:textId="77777777" w:rsidR="00687749" w:rsidRPr="00687749" w:rsidRDefault="00687749" w:rsidP="006877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rPr>
          <w:rFonts w:ascii="Trebuchet MS" w:eastAsia="Times New Roman" w:hAnsi="Trebuchet MS" w:cs="Calibri"/>
          <w:b/>
          <w:kern w:val="0"/>
          <w:sz w:val="20"/>
          <w:szCs w:val="24"/>
          <w:lang w:eastAsia="hr-HR"/>
          <w14:ligatures w14:val="none"/>
        </w:rPr>
      </w:pPr>
    </w:p>
    <w:p w14:paraId="24FD8D29" w14:textId="77777777" w:rsidR="00687749" w:rsidRPr="00687749" w:rsidRDefault="00687749" w:rsidP="006877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rPr>
          <w:rFonts w:ascii="Trebuchet MS" w:eastAsia="Times New Roman" w:hAnsi="Trebuchet MS" w:cs="Times New Roman"/>
          <w:b/>
          <w:snapToGrid w:val="0"/>
          <w:kern w:val="0"/>
          <w:sz w:val="20"/>
          <w:szCs w:val="24"/>
          <w:lang w:eastAsia="hr-HR"/>
          <w14:ligatures w14:val="none"/>
        </w:rPr>
      </w:pPr>
    </w:p>
    <w:p w14:paraId="2E1D145E" w14:textId="77777777" w:rsidR="00687749" w:rsidRPr="00687749" w:rsidRDefault="00687749" w:rsidP="006877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rebuchet MS" w:eastAsia="Times New Roman" w:hAnsi="Trebuchet MS" w:cs="Times New Roman"/>
          <w:snapToGrid w:val="0"/>
          <w:kern w:val="0"/>
          <w:sz w:val="24"/>
          <w:szCs w:val="24"/>
          <w:lang w:eastAsia="hr-HR"/>
          <w14:ligatures w14:val="none"/>
        </w:rPr>
      </w:pPr>
      <w:r w:rsidRPr="00687749">
        <w:rPr>
          <w:rFonts w:ascii="Trebuchet MS" w:eastAsia="Times New Roman" w:hAnsi="Trebuchet MS" w:cs="Calibri"/>
          <w:kern w:val="0"/>
          <w:sz w:val="24"/>
          <w:szCs w:val="24"/>
          <w:lang w:val="en-US"/>
          <w14:ligatures w14:val="none"/>
        </w:rPr>
        <w:t xml:space="preserve">Na dan </w:t>
      </w:r>
      <w:proofErr w:type="spellStart"/>
      <w:r w:rsidRPr="00687749">
        <w:rPr>
          <w:rFonts w:ascii="Trebuchet MS" w:eastAsia="Times New Roman" w:hAnsi="Trebuchet MS" w:cs="Calibri"/>
          <w:kern w:val="0"/>
          <w:sz w:val="24"/>
          <w:szCs w:val="24"/>
          <w:lang w:val="en-US"/>
          <w14:ligatures w14:val="none"/>
        </w:rPr>
        <w:t>sastavljanja</w:t>
      </w:r>
      <w:proofErr w:type="spellEnd"/>
      <w:r w:rsidRPr="00687749">
        <w:rPr>
          <w:rFonts w:ascii="Trebuchet MS" w:eastAsia="Times New Roman" w:hAnsi="Trebuchet MS" w:cs="Calibri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87749">
        <w:rPr>
          <w:rFonts w:ascii="Trebuchet MS" w:eastAsia="Times New Roman" w:hAnsi="Trebuchet MS" w:cs="Calibri"/>
          <w:kern w:val="0"/>
          <w:sz w:val="24"/>
          <w:szCs w:val="24"/>
          <w:lang w:val="en-US"/>
          <w14:ligatures w14:val="none"/>
        </w:rPr>
        <w:t>bilance</w:t>
      </w:r>
      <w:proofErr w:type="spellEnd"/>
      <w:r w:rsidRPr="00687749">
        <w:rPr>
          <w:rFonts w:ascii="Trebuchet MS" w:eastAsia="Times New Roman" w:hAnsi="Trebuchet MS" w:cs="Calibri"/>
          <w:kern w:val="0"/>
          <w:sz w:val="24"/>
          <w:szCs w:val="24"/>
          <w:lang w:val="en-US"/>
          <w14:ligatures w14:val="none"/>
        </w:rPr>
        <w:t xml:space="preserve">, u </w:t>
      </w:r>
      <w:proofErr w:type="spellStart"/>
      <w:r w:rsidRPr="00687749">
        <w:rPr>
          <w:rFonts w:ascii="Trebuchet MS" w:eastAsia="Times New Roman" w:hAnsi="Trebuchet MS" w:cs="Calibri"/>
          <w:kern w:val="0"/>
          <w:sz w:val="24"/>
          <w:szCs w:val="24"/>
          <w:lang w:val="en-US"/>
          <w14:ligatures w14:val="none"/>
        </w:rPr>
        <w:t>blagajni</w:t>
      </w:r>
      <w:proofErr w:type="spellEnd"/>
      <w:r w:rsidRPr="00687749">
        <w:rPr>
          <w:rFonts w:ascii="Trebuchet MS" w:eastAsia="Times New Roman" w:hAnsi="Trebuchet MS" w:cs="Calibri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87749">
        <w:rPr>
          <w:rFonts w:ascii="Trebuchet MS" w:eastAsia="Times New Roman" w:hAnsi="Trebuchet MS" w:cs="Calibri"/>
          <w:kern w:val="0"/>
          <w:sz w:val="24"/>
          <w:szCs w:val="24"/>
          <w:lang w:val="en-US"/>
          <w14:ligatures w14:val="none"/>
        </w:rPr>
        <w:t>nije</w:t>
      </w:r>
      <w:proofErr w:type="spellEnd"/>
      <w:r w:rsidRPr="00687749">
        <w:rPr>
          <w:rFonts w:ascii="Trebuchet MS" w:eastAsia="Times New Roman" w:hAnsi="Trebuchet MS" w:cs="Calibri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87749">
        <w:rPr>
          <w:rFonts w:ascii="Trebuchet MS" w:eastAsia="Times New Roman" w:hAnsi="Trebuchet MS" w:cs="Calibri"/>
          <w:kern w:val="0"/>
          <w:sz w:val="24"/>
          <w:szCs w:val="24"/>
          <w:lang w:val="en-US"/>
          <w14:ligatures w14:val="none"/>
        </w:rPr>
        <w:t>bilo</w:t>
      </w:r>
      <w:proofErr w:type="spellEnd"/>
      <w:r w:rsidRPr="00687749">
        <w:rPr>
          <w:rFonts w:ascii="Trebuchet MS" w:eastAsia="Times New Roman" w:hAnsi="Trebuchet MS" w:cs="Calibri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87749">
        <w:rPr>
          <w:rFonts w:ascii="Trebuchet MS" w:eastAsia="Times New Roman" w:hAnsi="Trebuchet MS" w:cs="Calibri"/>
          <w:kern w:val="0"/>
          <w:sz w:val="24"/>
          <w:szCs w:val="24"/>
          <w:lang w:val="en-US"/>
          <w14:ligatures w14:val="none"/>
        </w:rPr>
        <w:t>novca</w:t>
      </w:r>
      <w:proofErr w:type="spellEnd"/>
      <w:r w:rsidRPr="00687749">
        <w:rPr>
          <w:rFonts w:ascii="Trebuchet MS" w:eastAsia="Times New Roman" w:hAnsi="Trebuchet MS" w:cs="Calibri"/>
          <w:kern w:val="0"/>
          <w:sz w:val="24"/>
          <w:szCs w:val="24"/>
          <w:lang w:val="en-US"/>
          <w14:ligatures w14:val="none"/>
        </w:rPr>
        <w:t>.</w:t>
      </w:r>
    </w:p>
    <w:p w14:paraId="2CA33603" w14:textId="77777777" w:rsidR="00687749" w:rsidRPr="00687749" w:rsidRDefault="00687749" w:rsidP="006877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rebuchet MS" w:eastAsia="Times New Roman" w:hAnsi="Trebuchet MS" w:cs="Calibri"/>
          <w:kern w:val="0"/>
          <w:sz w:val="24"/>
          <w:szCs w:val="24"/>
          <w:lang w:eastAsia="hr-HR"/>
          <w14:ligatures w14:val="none"/>
        </w:rPr>
      </w:pPr>
    </w:p>
    <w:p w14:paraId="0C5BDF18" w14:textId="77777777" w:rsidR="00687749" w:rsidRPr="00687749" w:rsidRDefault="00687749" w:rsidP="006877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rebuchet MS" w:eastAsia="Times New Roman" w:hAnsi="Trebuchet MS" w:cs="Calibri"/>
          <w:b/>
          <w:kern w:val="0"/>
          <w:sz w:val="24"/>
          <w:szCs w:val="24"/>
          <w:lang w:eastAsia="hr-HR"/>
          <w14:ligatures w14:val="none"/>
        </w:rPr>
      </w:pPr>
      <w:r w:rsidRPr="00687749">
        <w:rPr>
          <w:rFonts w:ascii="Trebuchet MS" w:eastAsia="Times New Roman" w:hAnsi="Trebuchet MS" w:cs="Times New Roman"/>
          <w:b/>
          <w:snapToGrid w:val="0"/>
          <w:kern w:val="0"/>
          <w:sz w:val="24"/>
          <w:szCs w:val="24"/>
          <w:lang w:eastAsia="hr-HR"/>
          <w14:ligatures w14:val="none"/>
        </w:rPr>
        <w:t>Depoziti, jamčevni polozi i potraživanja od radnika te za više plaćene poreze</w:t>
      </w:r>
    </w:p>
    <w:p w14:paraId="3B8A5291" w14:textId="77777777" w:rsidR="00687749" w:rsidRPr="00687749" w:rsidRDefault="00687749" w:rsidP="006877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rebuchet MS" w:eastAsia="Times New Roman" w:hAnsi="Trebuchet MS" w:cs="Calibri"/>
          <w:b/>
          <w:i/>
          <w:color w:val="808080" w:themeColor="background1" w:themeShade="80"/>
          <w:kern w:val="0"/>
          <w:sz w:val="20"/>
          <w:szCs w:val="24"/>
          <w:u w:val="single"/>
          <w:lang w:eastAsia="hr-HR"/>
          <w14:ligatures w14:val="none"/>
        </w:rPr>
      </w:pPr>
      <w:r w:rsidRPr="00687749">
        <w:rPr>
          <w:rFonts w:ascii="Trebuchet MS" w:eastAsia="Times New Roman" w:hAnsi="Trebuchet MS" w:cs="Times New Roman"/>
          <w:b/>
          <w:i/>
          <w:snapToGrid w:val="0"/>
          <w:color w:val="808080" w:themeColor="background1" w:themeShade="80"/>
          <w:kern w:val="0"/>
          <w:sz w:val="20"/>
          <w:szCs w:val="24"/>
          <w:u w:val="single"/>
          <w:lang w:eastAsia="hr-HR"/>
          <w14:ligatures w14:val="none"/>
        </w:rPr>
        <w:t>(BIL-NPF AOP 083)</w:t>
      </w:r>
    </w:p>
    <w:p w14:paraId="448E5D04" w14:textId="77777777" w:rsidR="00687749" w:rsidRPr="00687749" w:rsidRDefault="00687749" w:rsidP="006877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rebuchet MS" w:eastAsia="Times New Roman" w:hAnsi="Trebuchet MS" w:cs="Times New Roman"/>
          <w:b/>
          <w:snapToGrid w:val="0"/>
          <w:kern w:val="0"/>
          <w:sz w:val="24"/>
          <w:szCs w:val="24"/>
          <w:lang w:eastAsia="hr-HR"/>
          <w14:ligatures w14:val="none"/>
        </w:rPr>
      </w:pPr>
    </w:p>
    <w:p w14:paraId="24934237" w14:textId="77777777" w:rsidR="00687749" w:rsidRPr="00687749" w:rsidRDefault="00687749" w:rsidP="006877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rebuchet MS" w:eastAsia="Times New Roman" w:hAnsi="Trebuchet MS" w:cs="Times New Roman"/>
          <w:snapToGrid w:val="0"/>
          <w:kern w:val="0"/>
          <w:sz w:val="24"/>
          <w:szCs w:val="24"/>
          <w:lang w:eastAsia="hr-HR"/>
          <w14:ligatures w14:val="none"/>
        </w:rPr>
      </w:pPr>
      <w:r w:rsidRPr="00687749">
        <w:rPr>
          <w:rFonts w:ascii="Trebuchet MS" w:eastAsia="Times New Roman" w:hAnsi="Trebuchet MS" w:cs="Calibri"/>
          <w:kern w:val="0"/>
          <w:sz w:val="24"/>
          <w:szCs w:val="24"/>
          <w:lang w:eastAsia="hr-HR"/>
          <w14:ligatures w14:val="none"/>
        </w:rPr>
        <w:t>Depoziti, jamčevni polozi i potraživanja od radnika ili za više uplaćene poreze te ostala potraživanja 31.12.2022. iznosila su 13.719 kn.</w:t>
      </w:r>
    </w:p>
    <w:tbl>
      <w:tblPr>
        <w:tblW w:w="892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825"/>
        <w:gridCol w:w="1449"/>
        <w:gridCol w:w="1691"/>
        <w:gridCol w:w="960"/>
      </w:tblGrid>
      <w:tr w:rsidR="00687749" w:rsidRPr="00687749" w14:paraId="377A800C" w14:textId="77777777">
        <w:trPr>
          <w:trHeight w:val="570"/>
        </w:trPr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CC99"/>
            <w:noWrap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</w:tcPr>
          <w:p w14:paraId="405FF0B4" w14:textId="77777777" w:rsidR="00687749" w:rsidRPr="00687749" w:rsidRDefault="00687749" w:rsidP="00687749">
            <w:pPr>
              <w:shd w:val="clear" w:color="auto" w:fill="FFCC99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87749">
              <w:rPr>
                <w:rFonts w:ascii="Trebuchet MS" w:eastAsia="Times New Roman" w:hAnsi="Trebuchet MS" w:cs="Calibri"/>
                <w:b/>
                <w:color w:val="000000"/>
                <w:kern w:val="0"/>
                <w:sz w:val="20"/>
                <w:szCs w:val="24"/>
                <w:shd w:val="clear" w:color="auto" w:fill="FFCC99"/>
                <w:lang w:eastAsia="hr-HR"/>
                <w14:ligatures w14:val="none"/>
              </w:rPr>
              <w:t>Opis</w:t>
            </w:r>
          </w:p>
        </w:tc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CC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A1F020" w14:textId="77777777" w:rsidR="00687749" w:rsidRPr="00687749" w:rsidRDefault="00687749" w:rsidP="00687749">
            <w:pPr>
              <w:shd w:val="clear" w:color="auto" w:fill="FFCC99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87749">
              <w:rPr>
                <w:rFonts w:ascii="Trebuchet MS" w:eastAsia="Times New Roman" w:hAnsi="Trebuchet MS" w:cs="Calibri"/>
                <w:b/>
                <w:color w:val="000000"/>
                <w:kern w:val="0"/>
                <w:sz w:val="20"/>
                <w:szCs w:val="24"/>
                <w:shd w:val="clear" w:color="auto" w:fill="FFCC99"/>
                <w:lang w:eastAsia="hr-HR"/>
                <w14:ligatures w14:val="none"/>
              </w:rPr>
              <w:t>Stanje</w:t>
            </w:r>
            <w:r w:rsidRPr="00687749">
              <w:rPr>
                <w:rFonts w:ascii="Trebuchet MS" w:eastAsia="Times New Roman" w:hAnsi="Trebuchet MS" w:cs="Calibri"/>
                <w:b/>
                <w:color w:val="000000"/>
                <w:kern w:val="0"/>
                <w:sz w:val="20"/>
                <w:szCs w:val="24"/>
                <w:shd w:val="clear" w:color="auto" w:fill="FFCC99"/>
                <w:lang w:eastAsia="hr-HR"/>
                <w14:ligatures w14:val="none"/>
              </w:rPr>
              <w:br/>
              <w:t>1. siječnja</w:t>
            </w:r>
          </w:p>
        </w:tc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CC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85C115" w14:textId="77777777" w:rsidR="00687749" w:rsidRPr="00687749" w:rsidRDefault="00687749" w:rsidP="00687749">
            <w:pPr>
              <w:shd w:val="clear" w:color="auto" w:fill="FFCC99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87749">
              <w:rPr>
                <w:rFonts w:ascii="Trebuchet MS" w:eastAsia="Times New Roman" w:hAnsi="Trebuchet MS" w:cs="Calibri"/>
                <w:b/>
                <w:color w:val="000000"/>
                <w:kern w:val="0"/>
                <w:sz w:val="20"/>
                <w:szCs w:val="24"/>
                <w:shd w:val="clear" w:color="auto" w:fill="FFCC99"/>
                <w:lang w:eastAsia="hr-HR"/>
                <w14:ligatures w14:val="none"/>
              </w:rPr>
              <w:t>Stanje</w:t>
            </w:r>
            <w:r w:rsidRPr="00687749">
              <w:rPr>
                <w:rFonts w:ascii="Trebuchet MS" w:eastAsia="Times New Roman" w:hAnsi="Trebuchet MS" w:cs="Calibri"/>
                <w:b/>
                <w:color w:val="000000"/>
                <w:kern w:val="0"/>
                <w:sz w:val="20"/>
                <w:szCs w:val="24"/>
                <w:shd w:val="clear" w:color="auto" w:fill="FFCC99"/>
                <w:lang w:eastAsia="hr-HR"/>
                <w14:ligatures w14:val="none"/>
              </w:rPr>
              <w:br/>
              <w:t>31. prosinca</w:t>
            </w:r>
          </w:p>
        </w:tc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CC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4D2B13" w14:textId="77777777" w:rsidR="00687749" w:rsidRPr="00687749" w:rsidRDefault="00687749" w:rsidP="00687749">
            <w:pPr>
              <w:shd w:val="clear" w:color="auto" w:fill="FFCC99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87749">
              <w:rPr>
                <w:rFonts w:ascii="Trebuchet MS" w:eastAsia="Times New Roman" w:hAnsi="Trebuchet MS" w:cs="Calibri"/>
                <w:b/>
                <w:color w:val="000000"/>
                <w:kern w:val="0"/>
                <w:sz w:val="20"/>
                <w:szCs w:val="24"/>
                <w:shd w:val="clear" w:color="auto" w:fill="FFCC99"/>
                <w:lang w:eastAsia="hr-HR"/>
                <w14:ligatures w14:val="none"/>
              </w:rPr>
              <w:t>Indeks</w:t>
            </w:r>
          </w:p>
        </w:tc>
      </w:tr>
      <w:tr w:rsidR="00687749" w:rsidRPr="00687749" w14:paraId="28438574" w14:textId="77777777">
        <w:trPr>
          <w:trHeight w:val="300"/>
        </w:trPr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</w:tcPr>
          <w:p w14:paraId="718F27D8" w14:textId="77777777" w:rsidR="00687749" w:rsidRPr="00687749" w:rsidRDefault="00687749" w:rsidP="0068774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87749">
              <w:rPr>
                <w:rFonts w:ascii="Trebuchet MS" w:eastAsia="Times New Roman" w:hAnsi="Trebuchet MS" w:cs="Calibri"/>
                <w:color w:val="000000"/>
                <w:kern w:val="0"/>
                <w:sz w:val="20"/>
                <w:szCs w:val="24"/>
                <w:shd w:val="clear" w:color="auto" w:fill="FFFFFF"/>
                <w:lang w:eastAsia="hr-HR"/>
                <w14:ligatures w14:val="none"/>
              </w:rPr>
              <w:t>Jamčevni polozi</w:t>
            </w:r>
          </w:p>
        </w:tc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center"/>
          </w:tcPr>
          <w:p w14:paraId="1BF8815B" w14:textId="77777777" w:rsidR="00687749" w:rsidRPr="00687749" w:rsidRDefault="00687749" w:rsidP="0068774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87749">
              <w:rPr>
                <w:rFonts w:ascii="Trebuchet MS" w:eastAsia="Times New Roman" w:hAnsi="Trebuchet MS" w:cs="Calibri"/>
                <w:color w:val="000000"/>
                <w:kern w:val="0"/>
                <w:sz w:val="20"/>
                <w:szCs w:val="24"/>
                <w:shd w:val="clear" w:color="auto" w:fill="FFFFFF"/>
                <w:lang w:eastAsia="hr-HR"/>
                <w14:ligatures w14:val="none"/>
              </w:rPr>
              <w:t xml:space="preserve">7.582 kn </w:t>
            </w:r>
          </w:p>
        </w:tc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center"/>
          </w:tcPr>
          <w:p w14:paraId="27874B83" w14:textId="77777777" w:rsidR="00687749" w:rsidRPr="00687749" w:rsidRDefault="00687749" w:rsidP="0068774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87749">
              <w:rPr>
                <w:rFonts w:ascii="Trebuchet MS" w:eastAsia="Times New Roman" w:hAnsi="Trebuchet MS" w:cs="Calibri"/>
                <w:color w:val="000000"/>
                <w:kern w:val="0"/>
                <w:sz w:val="20"/>
                <w:szCs w:val="24"/>
                <w:shd w:val="clear" w:color="auto" w:fill="FFFFFF"/>
                <w:lang w:eastAsia="hr-HR"/>
                <w14:ligatures w14:val="none"/>
              </w:rPr>
              <w:t xml:space="preserve">7.582 kn </w:t>
            </w:r>
          </w:p>
        </w:tc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center"/>
          </w:tcPr>
          <w:p w14:paraId="0C68B710" w14:textId="77777777" w:rsidR="00687749" w:rsidRPr="00687749" w:rsidRDefault="00687749" w:rsidP="0068774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87749">
              <w:rPr>
                <w:rFonts w:ascii="Trebuchet MS" w:eastAsia="Times New Roman" w:hAnsi="Trebuchet MS" w:cs="Calibri"/>
                <w:color w:val="000000"/>
                <w:kern w:val="0"/>
                <w:sz w:val="20"/>
                <w:szCs w:val="24"/>
                <w:shd w:val="clear" w:color="auto" w:fill="FFFFFF"/>
                <w:lang w:eastAsia="hr-HR"/>
                <w14:ligatures w14:val="none"/>
              </w:rPr>
              <w:t>100,00</w:t>
            </w:r>
          </w:p>
        </w:tc>
      </w:tr>
      <w:tr w:rsidR="00687749" w:rsidRPr="00687749" w14:paraId="5A06D609" w14:textId="77777777">
        <w:trPr>
          <w:trHeight w:val="300"/>
        </w:trPr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</w:tcPr>
          <w:p w14:paraId="41638629" w14:textId="77777777" w:rsidR="00687749" w:rsidRPr="00687749" w:rsidRDefault="00687749" w:rsidP="0068774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87749">
              <w:rPr>
                <w:rFonts w:ascii="Trebuchet MS" w:eastAsia="Times New Roman" w:hAnsi="Trebuchet MS" w:cs="Calibri"/>
                <w:color w:val="000000"/>
                <w:kern w:val="0"/>
                <w:sz w:val="20"/>
                <w:szCs w:val="24"/>
                <w:shd w:val="clear" w:color="auto" w:fill="FFFFFF"/>
                <w:lang w:eastAsia="hr-HR"/>
                <w14:ligatures w14:val="none"/>
              </w:rPr>
              <w:t>Potraživanja od radnika</w:t>
            </w:r>
          </w:p>
        </w:tc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center"/>
          </w:tcPr>
          <w:p w14:paraId="221EB6A0" w14:textId="77777777" w:rsidR="00687749" w:rsidRPr="00687749" w:rsidRDefault="00687749" w:rsidP="0068774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87749">
              <w:rPr>
                <w:rFonts w:ascii="Trebuchet MS" w:eastAsia="Times New Roman" w:hAnsi="Trebuchet MS" w:cs="Calibri"/>
                <w:color w:val="000000"/>
                <w:kern w:val="0"/>
                <w:sz w:val="20"/>
                <w:szCs w:val="24"/>
                <w:shd w:val="clear" w:color="auto" w:fill="FFFFFF"/>
                <w:lang w:eastAsia="hr-HR"/>
                <w14:ligatures w14:val="none"/>
              </w:rPr>
              <w:t xml:space="preserve">4.023 kn </w:t>
            </w:r>
          </w:p>
        </w:tc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center"/>
          </w:tcPr>
          <w:p w14:paraId="0F50E8E7" w14:textId="77777777" w:rsidR="00687749" w:rsidRPr="00687749" w:rsidRDefault="00687749" w:rsidP="0068774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87749">
              <w:rPr>
                <w:rFonts w:ascii="Trebuchet MS" w:eastAsia="Times New Roman" w:hAnsi="Trebuchet MS" w:cs="Calibri"/>
                <w:color w:val="000000"/>
                <w:kern w:val="0"/>
                <w:sz w:val="20"/>
                <w:szCs w:val="24"/>
                <w:shd w:val="clear" w:color="auto" w:fill="FFFFFF"/>
                <w:lang w:eastAsia="hr-HR"/>
                <w14:ligatures w14:val="none"/>
              </w:rPr>
              <w:t xml:space="preserve">355 kn </w:t>
            </w:r>
          </w:p>
        </w:tc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center"/>
          </w:tcPr>
          <w:p w14:paraId="2E03920D" w14:textId="77777777" w:rsidR="00687749" w:rsidRPr="00687749" w:rsidRDefault="00687749" w:rsidP="0068774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87749">
              <w:rPr>
                <w:rFonts w:ascii="Trebuchet MS" w:eastAsia="Times New Roman" w:hAnsi="Trebuchet MS" w:cs="Calibri"/>
                <w:color w:val="000000"/>
                <w:kern w:val="0"/>
                <w:sz w:val="20"/>
                <w:szCs w:val="24"/>
                <w:shd w:val="clear" w:color="auto" w:fill="FFFFFF"/>
                <w:lang w:eastAsia="hr-HR"/>
                <w14:ligatures w14:val="none"/>
              </w:rPr>
              <w:t>8,82</w:t>
            </w:r>
          </w:p>
        </w:tc>
      </w:tr>
      <w:tr w:rsidR="00687749" w:rsidRPr="00687749" w14:paraId="265963EB" w14:textId="77777777">
        <w:trPr>
          <w:trHeight w:val="570"/>
        </w:trPr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</w:tcPr>
          <w:p w14:paraId="534E04E4" w14:textId="77777777" w:rsidR="00687749" w:rsidRPr="00687749" w:rsidRDefault="00687749" w:rsidP="0068774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87749">
              <w:rPr>
                <w:rFonts w:ascii="Trebuchet MS" w:eastAsia="Times New Roman" w:hAnsi="Trebuchet MS" w:cs="Calibri"/>
                <w:color w:val="000000"/>
                <w:kern w:val="0"/>
                <w:sz w:val="20"/>
                <w:szCs w:val="24"/>
                <w:shd w:val="clear" w:color="auto" w:fill="FFFFFF"/>
                <w:lang w:eastAsia="hr-HR"/>
                <w14:ligatures w14:val="none"/>
              </w:rPr>
              <w:t xml:space="preserve">Potraživanja za više plaćene poreze i </w:t>
            </w:r>
            <w:r w:rsidRPr="00687749">
              <w:rPr>
                <w:rFonts w:ascii="Trebuchet MS" w:eastAsia="Times New Roman" w:hAnsi="Trebuchet MS" w:cs="Calibri"/>
                <w:color w:val="000000"/>
                <w:kern w:val="0"/>
                <w:sz w:val="20"/>
                <w:szCs w:val="24"/>
                <w:shd w:val="clear" w:color="auto" w:fill="FFFFFF"/>
                <w:lang w:eastAsia="hr-HR"/>
                <w14:ligatures w14:val="none"/>
              </w:rPr>
              <w:br/>
              <w:t>doprinose</w:t>
            </w:r>
          </w:p>
        </w:tc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center"/>
          </w:tcPr>
          <w:p w14:paraId="731E6EB3" w14:textId="77777777" w:rsidR="00687749" w:rsidRPr="00687749" w:rsidRDefault="00687749" w:rsidP="0068774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87749">
              <w:rPr>
                <w:rFonts w:ascii="Trebuchet MS" w:eastAsia="Times New Roman" w:hAnsi="Trebuchet MS" w:cs="Calibri"/>
                <w:color w:val="000000"/>
                <w:kern w:val="0"/>
                <w:sz w:val="20"/>
                <w:szCs w:val="24"/>
                <w:shd w:val="clear" w:color="auto" w:fill="FFFFFF"/>
                <w:lang w:eastAsia="hr-HR"/>
                <w14:ligatures w14:val="none"/>
              </w:rPr>
              <w:t xml:space="preserve">4.979 kn </w:t>
            </w:r>
          </w:p>
        </w:tc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center"/>
          </w:tcPr>
          <w:p w14:paraId="7189BAFE" w14:textId="77777777" w:rsidR="00687749" w:rsidRPr="00687749" w:rsidRDefault="00687749" w:rsidP="0068774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87749">
              <w:rPr>
                <w:rFonts w:ascii="Trebuchet MS" w:eastAsia="Times New Roman" w:hAnsi="Trebuchet MS" w:cs="Calibri"/>
                <w:color w:val="000000"/>
                <w:kern w:val="0"/>
                <w:sz w:val="20"/>
                <w:szCs w:val="24"/>
                <w:shd w:val="clear" w:color="auto" w:fill="FFFFFF"/>
                <w:lang w:eastAsia="hr-HR"/>
                <w14:ligatures w14:val="none"/>
              </w:rPr>
              <w:t xml:space="preserve">5.782 kn </w:t>
            </w:r>
          </w:p>
        </w:tc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center"/>
          </w:tcPr>
          <w:p w14:paraId="4BD786C0" w14:textId="77777777" w:rsidR="00687749" w:rsidRPr="00687749" w:rsidRDefault="00687749" w:rsidP="0068774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87749">
              <w:rPr>
                <w:rFonts w:ascii="Trebuchet MS" w:eastAsia="Times New Roman" w:hAnsi="Trebuchet MS" w:cs="Calibri"/>
                <w:color w:val="000000"/>
                <w:kern w:val="0"/>
                <w:sz w:val="20"/>
                <w:szCs w:val="24"/>
                <w:shd w:val="clear" w:color="auto" w:fill="FFFFFF"/>
                <w:lang w:eastAsia="hr-HR"/>
                <w14:ligatures w14:val="none"/>
              </w:rPr>
              <w:t>116,13</w:t>
            </w:r>
          </w:p>
        </w:tc>
      </w:tr>
      <w:tr w:rsidR="00687749" w:rsidRPr="00687749" w14:paraId="4DAF8FEB" w14:textId="77777777">
        <w:trPr>
          <w:trHeight w:val="300"/>
        </w:trPr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nil"/>
              <w:right w:val="single" w:sz="6" w:space="0" w:color="7F7F7F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</w:tcPr>
          <w:p w14:paraId="4E5B04FD" w14:textId="77777777" w:rsidR="00687749" w:rsidRPr="00687749" w:rsidRDefault="00687749" w:rsidP="0068774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87749">
              <w:rPr>
                <w:rFonts w:ascii="Trebuchet MS" w:eastAsia="Times New Roman" w:hAnsi="Trebuchet MS" w:cs="Calibri"/>
                <w:color w:val="000000"/>
                <w:kern w:val="0"/>
                <w:sz w:val="20"/>
                <w:szCs w:val="24"/>
                <w:shd w:val="clear" w:color="auto" w:fill="FFFFFF"/>
                <w:lang w:eastAsia="hr-HR"/>
                <w14:ligatures w14:val="none"/>
              </w:rPr>
              <w:t>Ostala potraživanja</w:t>
            </w:r>
          </w:p>
        </w:tc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nil"/>
              <w:right w:val="single" w:sz="6" w:space="0" w:color="7F7F7F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center"/>
          </w:tcPr>
          <w:p w14:paraId="14DB36DA" w14:textId="77777777" w:rsidR="00687749" w:rsidRPr="00687749" w:rsidRDefault="00687749" w:rsidP="0068774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87749">
              <w:rPr>
                <w:rFonts w:ascii="Trebuchet MS" w:eastAsia="Times New Roman" w:hAnsi="Trebuchet MS" w:cs="Calibri"/>
                <w:color w:val="000000"/>
                <w:kern w:val="0"/>
                <w:sz w:val="20"/>
                <w:szCs w:val="24"/>
                <w:shd w:val="clear" w:color="auto" w:fill="FFFFFF"/>
                <w:lang w:eastAsia="hr-HR"/>
                <w14:ligatures w14:val="none"/>
              </w:rPr>
              <w:t xml:space="preserve">2.194 kn </w:t>
            </w:r>
          </w:p>
        </w:tc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nil"/>
              <w:right w:val="single" w:sz="6" w:space="0" w:color="7F7F7F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center"/>
          </w:tcPr>
          <w:p w14:paraId="38D413F9" w14:textId="77777777" w:rsidR="00687749" w:rsidRPr="00687749" w:rsidRDefault="00687749" w:rsidP="0068774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87749">
              <w:rPr>
                <w:rFonts w:ascii="Trebuchet MS" w:eastAsia="Times New Roman" w:hAnsi="Trebuchet MS" w:cs="Calibri"/>
                <w:color w:val="000000"/>
                <w:kern w:val="0"/>
                <w:sz w:val="20"/>
                <w:szCs w:val="24"/>
                <w:shd w:val="clear" w:color="auto" w:fill="FFFFFF"/>
                <w:lang w:eastAsia="hr-HR"/>
                <w14:ligatures w14:val="none"/>
              </w:rPr>
              <w:t xml:space="preserve">- kn </w:t>
            </w:r>
          </w:p>
        </w:tc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nil"/>
              <w:right w:val="single" w:sz="6" w:space="0" w:color="7F7F7F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center"/>
          </w:tcPr>
          <w:p w14:paraId="3B0F1BF0" w14:textId="77777777" w:rsidR="00687749" w:rsidRPr="00687749" w:rsidRDefault="00687749" w:rsidP="0068774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87749">
              <w:rPr>
                <w:rFonts w:ascii="Trebuchet MS" w:eastAsia="Times New Roman" w:hAnsi="Trebuchet MS" w:cs="Calibri"/>
                <w:color w:val="000000"/>
                <w:kern w:val="0"/>
                <w:sz w:val="20"/>
                <w:szCs w:val="24"/>
                <w:shd w:val="clear" w:color="auto" w:fill="FFFFFF"/>
                <w:lang w:eastAsia="hr-HR"/>
                <w14:ligatures w14:val="none"/>
              </w:rPr>
              <w:t>0,00</w:t>
            </w:r>
          </w:p>
        </w:tc>
      </w:tr>
      <w:tr w:rsidR="00687749" w:rsidRPr="00687749" w14:paraId="00580E9B" w14:textId="77777777">
        <w:trPr>
          <w:trHeight w:val="300"/>
        </w:trPr>
        <w:tc>
          <w:tcPr>
            <w:tcW w:w="0" w:type="auto"/>
            <w:tcBorders>
              <w:top w:val="double" w:sz="18" w:space="0" w:color="FFC000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</w:tcPr>
          <w:p w14:paraId="6330FA05" w14:textId="77777777" w:rsidR="00687749" w:rsidRPr="00687749" w:rsidRDefault="00687749" w:rsidP="0068774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87749">
              <w:rPr>
                <w:rFonts w:ascii="Trebuchet MS" w:eastAsia="Times New Roman" w:hAnsi="Trebuchet MS" w:cs="Calibri"/>
                <w:color w:val="000000"/>
                <w:kern w:val="0"/>
                <w:sz w:val="20"/>
                <w:szCs w:val="24"/>
                <w:shd w:val="clear" w:color="auto" w:fill="FFFFFF"/>
                <w:lang w:eastAsia="hr-HR"/>
                <w14:ligatures w14:val="none"/>
              </w:rPr>
              <w:t>UKUPNO</w:t>
            </w:r>
          </w:p>
        </w:tc>
        <w:tc>
          <w:tcPr>
            <w:tcW w:w="0" w:type="auto"/>
            <w:tcBorders>
              <w:top w:val="double" w:sz="18" w:space="0" w:color="FFC000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</w:tcPr>
          <w:p w14:paraId="68F46EE0" w14:textId="77777777" w:rsidR="00687749" w:rsidRPr="00687749" w:rsidRDefault="00687749" w:rsidP="0068774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87749">
              <w:rPr>
                <w:rFonts w:ascii="Trebuchet MS" w:eastAsia="Times New Roman" w:hAnsi="Trebuchet MS" w:cs="Calibri"/>
                <w:color w:val="000000"/>
                <w:kern w:val="0"/>
                <w:sz w:val="20"/>
                <w:szCs w:val="24"/>
                <w:shd w:val="clear" w:color="auto" w:fill="FFFFFF"/>
                <w:lang w:eastAsia="hr-HR"/>
                <w14:ligatures w14:val="none"/>
              </w:rPr>
              <w:t xml:space="preserve">18.778 kn </w:t>
            </w:r>
          </w:p>
        </w:tc>
        <w:tc>
          <w:tcPr>
            <w:tcW w:w="0" w:type="auto"/>
            <w:tcBorders>
              <w:top w:val="double" w:sz="18" w:space="0" w:color="FFC000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</w:tcPr>
          <w:p w14:paraId="044E7825" w14:textId="77777777" w:rsidR="00687749" w:rsidRPr="00687749" w:rsidRDefault="00687749" w:rsidP="0068774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87749">
              <w:rPr>
                <w:rFonts w:ascii="Trebuchet MS" w:eastAsia="Times New Roman" w:hAnsi="Trebuchet MS" w:cs="Calibri"/>
                <w:color w:val="000000"/>
                <w:kern w:val="0"/>
                <w:sz w:val="20"/>
                <w:szCs w:val="24"/>
                <w:shd w:val="clear" w:color="auto" w:fill="FFFFFF"/>
                <w:lang w:eastAsia="hr-HR"/>
                <w14:ligatures w14:val="none"/>
              </w:rPr>
              <w:t xml:space="preserve">13.719 kn </w:t>
            </w:r>
          </w:p>
        </w:tc>
        <w:tc>
          <w:tcPr>
            <w:tcW w:w="0" w:type="auto"/>
            <w:tcBorders>
              <w:top w:val="double" w:sz="18" w:space="0" w:color="FFC000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63E514" w14:textId="77777777" w:rsidR="00687749" w:rsidRPr="00687749" w:rsidRDefault="00687749" w:rsidP="0068774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</w:tbl>
    <w:p w14:paraId="4D34F7B8" w14:textId="77777777" w:rsidR="00687749" w:rsidRPr="00687749" w:rsidRDefault="00687749" w:rsidP="006877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rPr>
          <w:rFonts w:ascii="Trebuchet MS" w:eastAsia="Times New Roman" w:hAnsi="Trebuchet MS" w:cs="Times New Roman"/>
          <w:b/>
          <w:snapToGrid w:val="0"/>
          <w:kern w:val="0"/>
          <w:sz w:val="20"/>
          <w:szCs w:val="24"/>
          <w:lang w:eastAsia="hr-HR"/>
          <w14:ligatures w14:val="none"/>
        </w:rPr>
      </w:pPr>
    </w:p>
    <w:p w14:paraId="04103C85" w14:textId="77777777" w:rsidR="00687749" w:rsidRPr="00687749" w:rsidRDefault="00687749" w:rsidP="006877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rebuchet MS" w:eastAsia="Times New Roman" w:hAnsi="Trebuchet MS" w:cs="Times New Roman"/>
          <w:snapToGrid w:val="0"/>
          <w:kern w:val="0"/>
          <w:sz w:val="24"/>
          <w:szCs w:val="24"/>
          <w:lang w:val="en-US"/>
          <w14:ligatures w14:val="none"/>
        </w:rPr>
      </w:pPr>
      <w:proofErr w:type="spellStart"/>
      <w:r w:rsidRPr="00687749">
        <w:rPr>
          <w:rFonts w:ascii="Trebuchet MS" w:eastAsia="Times New Roman" w:hAnsi="Trebuchet MS" w:cs="Calibri"/>
          <w:kern w:val="0"/>
          <w:sz w:val="24"/>
          <w:szCs w:val="24"/>
          <w:lang w:val="en-US"/>
          <w14:ligatures w14:val="none"/>
        </w:rPr>
        <w:t>Jamčevni</w:t>
      </w:r>
      <w:proofErr w:type="spellEnd"/>
      <w:r w:rsidRPr="00687749">
        <w:rPr>
          <w:rFonts w:ascii="Trebuchet MS" w:eastAsia="Times New Roman" w:hAnsi="Trebuchet MS" w:cs="Calibri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87749">
        <w:rPr>
          <w:rFonts w:ascii="Trebuchet MS" w:eastAsia="Times New Roman" w:hAnsi="Trebuchet MS" w:cs="Calibri"/>
          <w:kern w:val="0"/>
          <w:sz w:val="24"/>
          <w:szCs w:val="24"/>
          <w:lang w:val="en-US"/>
          <w14:ligatures w14:val="none"/>
        </w:rPr>
        <w:t>polozi</w:t>
      </w:r>
      <w:proofErr w:type="spellEnd"/>
      <w:r w:rsidRPr="00687749">
        <w:rPr>
          <w:rFonts w:ascii="Trebuchet MS" w:eastAsia="Times New Roman" w:hAnsi="Trebuchet MS" w:cs="Calibri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87749">
        <w:rPr>
          <w:rFonts w:ascii="Trebuchet MS" w:eastAsia="Times New Roman" w:hAnsi="Trebuchet MS" w:cs="Calibri"/>
          <w:kern w:val="0"/>
          <w:sz w:val="24"/>
          <w:szCs w:val="24"/>
          <w:lang w:val="en-US"/>
          <w14:ligatures w14:val="none"/>
        </w:rPr>
        <w:t>odnose</w:t>
      </w:r>
      <w:proofErr w:type="spellEnd"/>
      <w:r w:rsidRPr="00687749">
        <w:rPr>
          <w:rFonts w:ascii="Trebuchet MS" w:eastAsia="Times New Roman" w:hAnsi="Trebuchet MS" w:cs="Calibri"/>
          <w:kern w:val="0"/>
          <w:sz w:val="24"/>
          <w:szCs w:val="24"/>
          <w:lang w:val="en-US"/>
          <w14:ligatures w14:val="none"/>
        </w:rPr>
        <w:t xml:space="preserve"> se </w:t>
      </w:r>
      <w:proofErr w:type="spellStart"/>
      <w:r w:rsidRPr="00687749">
        <w:rPr>
          <w:rFonts w:ascii="Trebuchet MS" w:eastAsia="Times New Roman" w:hAnsi="Trebuchet MS" w:cs="Calibri"/>
          <w:kern w:val="0"/>
          <w:sz w:val="24"/>
          <w:szCs w:val="24"/>
          <w:lang w:val="en-US"/>
          <w14:ligatures w14:val="none"/>
        </w:rPr>
        <w:t>na</w:t>
      </w:r>
      <w:proofErr w:type="spellEnd"/>
      <w:r w:rsidRPr="00687749">
        <w:rPr>
          <w:rFonts w:ascii="Trebuchet MS" w:eastAsia="Times New Roman" w:hAnsi="Trebuchet MS" w:cs="Calibri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87749">
        <w:rPr>
          <w:rFonts w:ascii="Trebuchet MS" w:eastAsia="Times New Roman" w:hAnsi="Trebuchet MS" w:cs="Calibri"/>
          <w:kern w:val="0"/>
          <w:sz w:val="24"/>
          <w:szCs w:val="24"/>
          <w:lang w:val="en-US"/>
          <w14:ligatures w14:val="none"/>
        </w:rPr>
        <w:t>dani</w:t>
      </w:r>
      <w:proofErr w:type="spellEnd"/>
      <w:r w:rsidRPr="00687749">
        <w:rPr>
          <w:rFonts w:ascii="Trebuchet MS" w:eastAsia="Times New Roman" w:hAnsi="Trebuchet MS" w:cs="Calibri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87749">
        <w:rPr>
          <w:rFonts w:ascii="Trebuchet MS" w:eastAsia="Times New Roman" w:hAnsi="Trebuchet MS" w:cs="Calibri"/>
          <w:kern w:val="0"/>
          <w:sz w:val="24"/>
          <w:szCs w:val="24"/>
          <w:lang w:val="en-US"/>
          <w14:ligatures w14:val="none"/>
        </w:rPr>
        <w:t>polog</w:t>
      </w:r>
      <w:proofErr w:type="spellEnd"/>
      <w:r w:rsidRPr="00687749">
        <w:rPr>
          <w:rFonts w:ascii="Trebuchet MS" w:eastAsia="Times New Roman" w:hAnsi="Trebuchet MS" w:cs="Calibri"/>
          <w:kern w:val="0"/>
          <w:sz w:val="24"/>
          <w:szCs w:val="24"/>
          <w:lang w:val="en-US"/>
          <w14:ligatures w14:val="none"/>
        </w:rPr>
        <w:t xml:space="preserve"> za </w:t>
      </w:r>
      <w:proofErr w:type="spellStart"/>
      <w:r w:rsidRPr="00687749">
        <w:rPr>
          <w:rFonts w:ascii="Trebuchet MS" w:eastAsia="Times New Roman" w:hAnsi="Trebuchet MS" w:cs="Calibri"/>
          <w:kern w:val="0"/>
          <w:sz w:val="24"/>
          <w:szCs w:val="24"/>
          <w:lang w:val="en-US"/>
          <w14:ligatures w14:val="none"/>
        </w:rPr>
        <w:t>poslovni</w:t>
      </w:r>
      <w:proofErr w:type="spellEnd"/>
      <w:r w:rsidRPr="00687749">
        <w:rPr>
          <w:rFonts w:ascii="Trebuchet MS" w:eastAsia="Times New Roman" w:hAnsi="Trebuchet MS" w:cs="Calibri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87749">
        <w:rPr>
          <w:rFonts w:ascii="Trebuchet MS" w:eastAsia="Times New Roman" w:hAnsi="Trebuchet MS" w:cs="Calibri"/>
          <w:kern w:val="0"/>
          <w:sz w:val="24"/>
          <w:szCs w:val="24"/>
          <w:lang w:val="en-US"/>
          <w14:ligatures w14:val="none"/>
        </w:rPr>
        <w:t>prostor</w:t>
      </w:r>
      <w:proofErr w:type="spellEnd"/>
      <w:r w:rsidRPr="00687749">
        <w:rPr>
          <w:rFonts w:ascii="Trebuchet MS" w:eastAsia="Times New Roman" w:hAnsi="Trebuchet MS" w:cs="Calibri"/>
          <w:kern w:val="0"/>
          <w:sz w:val="24"/>
          <w:szCs w:val="24"/>
          <w:lang w:val="en-US"/>
          <w14:ligatures w14:val="none"/>
        </w:rPr>
        <w:t xml:space="preserve"> u </w:t>
      </w:r>
      <w:proofErr w:type="spellStart"/>
      <w:r w:rsidRPr="00687749">
        <w:rPr>
          <w:rFonts w:ascii="Trebuchet MS" w:eastAsia="Times New Roman" w:hAnsi="Trebuchet MS" w:cs="Calibri"/>
          <w:kern w:val="0"/>
          <w:sz w:val="24"/>
          <w:szCs w:val="24"/>
          <w:lang w:val="en-US"/>
          <w14:ligatures w14:val="none"/>
        </w:rPr>
        <w:t>zakupu</w:t>
      </w:r>
      <w:proofErr w:type="spellEnd"/>
      <w:r w:rsidRPr="00687749">
        <w:rPr>
          <w:rFonts w:ascii="Trebuchet MS" w:eastAsia="Times New Roman" w:hAnsi="Trebuchet MS" w:cs="Calibri"/>
          <w:kern w:val="0"/>
          <w:sz w:val="24"/>
          <w:szCs w:val="24"/>
          <w:lang w:val="en-US"/>
          <w14:ligatures w14:val="none"/>
        </w:rPr>
        <w:t xml:space="preserve">. </w:t>
      </w:r>
    </w:p>
    <w:p w14:paraId="7DEE60AD" w14:textId="77777777" w:rsidR="00687749" w:rsidRPr="00687749" w:rsidRDefault="00687749" w:rsidP="006877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rebuchet MS" w:eastAsia="Times New Roman" w:hAnsi="Trebuchet MS" w:cs="Calibri"/>
          <w:kern w:val="0"/>
          <w:sz w:val="24"/>
          <w:szCs w:val="24"/>
          <w:lang w:val="en-US"/>
          <w14:ligatures w14:val="none"/>
        </w:rPr>
      </w:pPr>
    </w:p>
    <w:p w14:paraId="3CFFCD0D" w14:textId="77777777" w:rsidR="00687749" w:rsidRPr="00687749" w:rsidRDefault="00687749" w:rsidP="006877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rebuchet MS" w:eastAsia="Times New Roman" w:hAnsi="Trebuchet MS" w:cs="Calibri"/>
          <w:kern w:val="0"/>
          <w:sz w:val="24"/>
          <w:szCs w:val="24"/>
          <w:lang w:val="en-US"/>
          <w14:ligatures w14:val="none"/>
        </w:rPr>
      </w:pPr>
      <w:proofErr w:type="spellStart"/>
      <w:r w:rsidRPr="00687749">
        <w:rPr>
          <w:rFonts w:ascii="Trebuchet MS" w:eastAsia="Times New Roman" w:hAnsi="Trebuchet MS" w:cs="Times New Roman"/>
          <w:snapToGrid w:val="0"/>
          <w:kern w:val="0"/>
          <w:sz w:val="24"/>
          <w:szCs w:val="24"/>
          <w:lang w:val="en-US"/>
          <w14:ligatures w14:val="none"/>
        </w:rPr>
        <w:t>Potraživanja</w:t>
      </w:r>
      <w:proofErr w:type="spellEnd"/>
      <w:r w:rsidRPr="00687749">
        <w:rPr>
          <w:rFonts w:ascii="Trebuchet MS" w:eastAsia="Times New Roman" w:hAnsi="Trebuchet MS" w:cs="Times New Roman"/>
          <w:snapToGrid w:val="0"/>
          <w:kern w:val="0"/>
          <w:sz w:val="24"/>
          <w:szCs w:val="24"/>
          <w:lang w:val="en-US"/>
          <w14:ligatures w14:val="none"/>
        </w:rPr>
        <w:t xml:space="preserve"> od </w:t>
      </w:r>
      <w:proofErr w:type="spellStart"/>
      <w:r w:rsidRPr="00687749">
        <w:rPr>
          <w:rFonts w:ascii="Trebuchet MS" w:eastAsia="Times New Roman" w:hAnsi="Trebuchet MS" w:cs="Times New Roman"/>
          <w:snapToGrid w:val="0"/>
          <w:kern w:val="0"/>
          <w:sz w:val="24"/>
          <w:szCs w:val="24"/>
          <w:lang w:val="en-US"/>
          <w14:ligatures w14:val="none"/>
        </w:rPr>
        <w:t>radnika</w:t>
      </w:r>
      <w:proofErr w:type="spellEnd"/>
      <w:r w:rsidRPr="00687749">
        <w:rPr>
          <w:rFonts w:ascii="Trebuchet MS" w:eastAsia="Times New Roman" w:hAnsi="Trebuchet MS" w:cs="Times New Roman"/>
          <w:snapToGrid w:val="0"/>
          <w:kern w:val="0"/>
          <w:sz w:val="24"/>
          <w:szCs w:val="24"/>
          <w:lang w:val="en-US"/>
          <w14:ligatures w14:val="none"/>
        </w:rPr>
        <w:t xml:space="preserve"> se </w:t>
      </w:r>
      <w:proofErr w:type="spellStart"/>
      <w:r w:rsidRPr="00687749">
        <w:rPr>
          <w:rFonts w:ascii="Trebuchet MS" w:eastAsia="Times New Roman" w:hAnsi="Trebuchet MS" w:cs="Times New Roman"/>
          <w:snapToGrid w:val="0"/>
          <w:kern w:val="0"/>
          <w:sz w:val="24"/>
          <w:szCs w:val="24"/>
          <w:lang w:val="en-US"/>
          <w14:ligatures w14:val="none"/>
        </w:rPr>
        <w:t>odnose</w:t>
      </w:r>
      <w:proofErr w:type="spellEnd"/>
      <w:r w:rsidRPr="00687749">
        <w:rPr>
          <w:rFonts w:ascii="Trebuchet MS" w:eastAsia="Times New Roman" w:hAnsi="Trebuchet MS" w:cs="Times New Roman"/>
          <w:snapToGrid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87749">
        <w:rPr>
          <w:rFonts w:ascii="Trebuchet MS" w:eastAsia="Times New Roman" w:hAnsi="Trebuchet MS" w:cs="Times New Roman"/>
          <w:snapToGrid w:val="0"/>
          <w:kern w:val="0"/>
          <w:sz w:val="24"/>
          <w:szCs w:val="24"/>
          <w:lang w:val="en-US"/>
          <w14:ligatures w14:val="none"/>
        </w:rPr>
        <w:t>na</w:t>
      </w:r>
      <w:proofErr w:type="spellEnd"/>
      <w:r w:rsidRPr="00687749">
        <w:rPr>
          <w:rFonts w:ascii="Trebuchet MS" w:eastAsia="Times New Roman" w:hAnsi="Trebuchet MS" w:cs="Times New Roman"/>
          <w:snapToGrid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87749">
        <w:rPr>
          <w:rFonts w:ascii="Trebuchet MS" w:eastAsia="Times New Roman" w:hAnsi="Trebuchet MS" w:cs="Times New Roman"/>
          <w:snapToGrid w:val="0"/>
          <w:kern w:val="0"/>
          <w:sz w:val="24"/>
          <w:szCs w:val="24"/>
          <w:lang w:val="en-US"/>
          <w14:ligatures w14:val="none"/>
        </w:rPr>
        <w:t>dane</w:t>
      </w:r>
      <w:proofErr w:type="spellEnd"/>
      <w:r w:rsidRPr="00687749">
        <w:rPr>
          <w:rFonts w:ascii="Trebuchet MS" w:eastAsia="Times New Roman" w:hAnsi="Trebuchet MS" w:cs="Times New Roman"/>
          <w:snapToGrid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87749">
        <w:rPr>
          <w:rFonts w:ascii="Trebuchet MS" w:eastAsia="Times New Roman" w:hAnsi="Trebuchet MS" w:cs="Times New Roman"/>
          <w:snapToGrid w:val="0"/>
          <w:kern w:val="0"/>
          <w:sz w:val="24"/>
          <w:szCs w:val="24"/>
          <w:lang w:val="en-US"/>
          <w14:ligatures w14:val="none"/>
        </w:rPr>
        <w:t>akontacije</w:t>
      </w:r>
      <w:proofErr w:type="spellEnd"/>
      <w:r w:rsidRPr="00687749">
        <w:rPr>
          <w:rFonts w:ascii="Trebuchet MS" w:eastAsia="Times New Roman" w:hAnsi="Trebuchet MS" w:cs="Times New Roman"/>
          <w:snapToGrid w:val="0"/>
          <w:kern w:val="0"/>
          <w:sz w:val="24"/>
          <w:szCs w:val="24"/>
          <w:lang w:val="en-US"/>
          <w14:ligatures w14:val="none"/>
        </w:rPr>
        <w:t xml:space="preserve"> za </w:t>
      </w:r>
      <w:proofErr w:type="spellStart"/>
      <w:r w:rsidRPr="00687749">
        <w:rPr>
          <w:rFonts w:ascii="Trebuchet MS" w:eastAsia="Times New Roman" w:hAnsi="Trebuchet MS" w:cs="Times New Roman"/>
          <w:snapToGrid w:val="0"/>
          <w:kern w:val="0"/>
          <w:sz w:val="24"/>
          <w:szCs w:val="24"/>
          <w:lang w:val="en-US"/>
          <w14:ligatures w14:val="none"/>
        </w:rPr>
        <w:t>službeni</w:t>
      </w:r>
      <w:proofErr w:type="spellEnd"/>
      <w:r w:rsidRPr="00687749">
        <w:rPr>
          <w:rFonts w:ascii="Trebuchet MS" w:eastAsia="Times New Roman" w:hAnsi="Trebuchet MS" w:cs="Times New Roman"/>
          <w:snapToGrid w:val="0"/>
          <w:kern w:val="0"/>
          <w:sz w:val="24"/>
          <w:szCs w:val="24"/>
          <w:lang w:val="en-US"/>
          <w14:ligatures w14:val="none"/>
        </w:rPr>
        <w:t xml:space="preserve"> put </w:t>
      </w:r>
      <w:proofErr w:type="spellStart"/>
      <w:r w:rsidRPr="00687749">
        <w:rPr>
          <w:rFonts w:ascii="Trebuchet MS" w:eastAsia="Times New Roman" w:hAnsi="Trebuchet MS" w:cs="Times New Roman"/>
          <w:snapToGrid w:val="0"/>
          <w:kern w:val="0"/>
          <w:sz w:val="24"/>
          <w:szCs w:val="24"/>
          <w:lang w:val="en-US"/>
          <w14:ligatures w14:val="none"/>
        </w:rPr>
        <w:t>i</w:t>
      </w:r>
      <w:proofErr w:type="spellEnd"/>
      <w:r w:rsidRPr="00687749">
        <w:rPr>
          <w:rFonts w:ascii="Trebuchet MS" w:eastAsia="Times New Roman" w:hAnsi="Trebuchet MS" w:cs="Times New Roman"/>
          <w:snapToGrid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87749">
        <w:rPr>
          <w:rFonts w:ascii="Trebuchet MS" w:eastAsia="Times New Roman" w:hAnsi="Trebuchet MS" w:cs="Times New Roman"/>
          <w:snapToGrid w:val="0"/>
          <w:kern w:val="0"/>
          <w:sz w:val="24"/>
          <w:szCs w:val="24"/>
          <w:lang w:val="en-US"/>
          <w14:ligatures w14:val="none"/>
        </w:rPr>
        <w:t>nabave</w:t>
      </w:r>
      <w:proofErr w:type="spellEnd"/>
      <w:r w:rsidRPr="00687749">
        <w:rPr>
          <w:rFonts w:ascii="Trebuchet MS" w:eastAsia="Times New Roman" w:hAnsi="Trebuchet MS" w:cs="Times New Roman"/>
          <w:snapToGrid w:val="0"/>
          <w:kern w:val="0"/>
          <w:sz w:val="24"/>
          <w:szCs w:val="24"/>
          <w:lang w:val="en-US"/>
          <w14:ligatures w14:val="none"/>
        </w:rPr>
        <w:t xml:space="preserve"> u </w:t>
      </w:r>
      <w:proofErr w:type="spellStart"/>
      <w:r w:rsidRPr="00687749">
        <w:rPr>
          <w:rFonts w:ascii="Trebuchet MS" w:eastAsia="Times New Roman" w:hAnsi="Trebuchet MS" w:cs="Times New Roman"/>
          <w:snapToGrid w:val="0"/>
          <w:kern w:val="0"/>
          <w:sz w:val="24"/>
          <w:szCs w:val="24"/>
          <w:lang w:val="en-US"/>
          <w14:ligatures w14:val="none"/>
        </w:rPr>
        <w:t>gotovini</w:t>
      </w:r>
      <w:proofErr w:type="spellEnd"/>
      <w:r w:rsidRPr="00687749">
        <w:rPr>
          <w:rFonts w:ascii="Trebuchet MS" w:eastAsia="Times New Roman" w:hAnsi="Trebuchet MS" w:cs="Times New Roman"/>
          <w:snapToGrid w:val="0"/>
          <w:kern w:val="0"/>
          <w:sz w:val="24"/>
          <w:szCs w:val="24"/>
          <w:lang w:val="en-US"/>
          <w14:ligatures w14:val="none"/>
        </w:rPr>
        <w:t>.</w:t>
      </w:r>
    </w:p>
    <w:p w14:paraId="3C6A3D78" w14:textId="77777777" w:rsidR="00687749" w:rsidRPr="00687749" w:rsidRDefault="00687749" w:rsidP="006877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rebuchet MS" w:eastAsia="Times New Roman" w:hAnsi="Trebuchet MS" w:cs="Times New Roman"/>
          <w:snapToGrid w:val="0"/>
          <w:kern w:val="0"/>
          <w:sz w:val="24"/>
          <w:szCs w:val="24"/>
          <w:lang w:val="en-US"/>
          <w14:ligatures w14:val="none"/>
        </w:rPr>
      </w:pPr>
    </w:p>
    <w:p w14:paraId="52C504F3" w14:textId="77777777" w:rsidR="00687749" w:rsidRPr="00687749" w:rsidRDefault="00687749" w:rsidP="006877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rebuchet MS" w:eastAsia="Times New Roman" w:hAnsi="Trebuchet MS" w:cs="Times New Roman"/>
          <w:snapToGrid w:val="0"/>
          <w:kern w:val="0"/>
          <w:sz w:val="24"/>
          <w:szCs w:val="24"/>
          <w:lang w:eastAsia="hr-HR"/>
          <w14:ligatures w14:val="none"/>
        </w:rPr>
      </w:pPr>
      <w:proofErr w:type="spellStart"/>
      <w:r w:rsidRPr="00687749">
        <w:rPr>
          <w:rFonts w:ascii="Trebuchet MS" w:eastAsia="Times New Roman" w:hAnsi="Trebuchet MS" w:cs="Calibri"/>
          <w:kern w:val="0"/>
          <w:sz w:val="24"/>
          <w:szCs w:val="24"/>
          <w:lang w:val="en-US"/>
          <w14:ligatures w14:val="none"/>
        </w:rPr>
        <w:t>Potraživanja</w:t>
      </w:r>
      <w:proofErr w:type="spellEnd"/>
      <w:r w:rsidRPr="00687749">
        <w:rPr>
          <w:rFonts w:ascii="Trebuchet MS" w:eastAsia="Times New Roman" w:hAnsi="Trebuchet MS" w:cs="Calibri"/>
          <w:kern w:val="0"/>
          <w:sz w:val="24"/>
          <w:szCs w:val="24"/>
          <w:lang w:val="en-US"/>
          <w14:ligatures w14:val="none"/>
        </w:rPr>
        <w:t xml:space="preserve"> za </w:t>
      </w:r>
      <w:proofErr w:type="spellStart"/>
      <w:r w:rsidRPr="00687749">
        <w:rPr>
          <w:rFonts w:ascii="Trebuchet MS" w:eastAsia="Times New Roman" w:hAnsi="Trebuchet MS" w:cs="Calibri"/>
          <w:kern w:val="0"/>
          <w:sz w:val="24"/>
          <w:szCs w:val="24"/>
          <w:lang w:val="en-US"/>
          <w14:ligatures w14:val="none"/>
        </w:rPr>
        <w:t>više</w:t>
      </w:r>
      <w:proofErr w:type="spellEnd"/>
      <w:r w:rsidRPr="00687749">
        <w:rPr>
          <w:rFonts w:ascii="Trebuchet MS" w:eastAsia="Times New Roman" w:hAnsi="Trebuchet MS" w:cs="Calibri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87749">
        <w:rPr>
          <w:rFonts w:ascii="Trebuchet MS" w:eastAsia="Times New Roman" w:hAnsi="Trebuchet MS" w:cs="Calibri"/>
          <w:kern w:val="0"/>
          <w:sz w:val="24"/>
          <w:szCs w:val="24"/>
          <w:lang w:val="en-US"/>
          <w14:ligatures w14:val="none"/>
        </w:rPr>
        <w:t>plaćene</w:t>
      </w:r>
      <w:proofErr w:type="spellEnd"/>
      <w:r w:rsidRPr="00687749">
        <w:rPr>
          <w:rFonts w:ascii="Trebuchet MS" w:eastAsia="Times New Roman" w:hAnsi="Trebuchet MS" w:cs="Calibri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87749">
        <w:rPr>
          <w:rFonts w:ascii="Trebuchet MS" w:eastAsia="Times New Roman" w:hAnsi="Trebuchet MS" w:cs="Calibri"/>
          <w:kern w:val="0"/>
          <w:sz w:val="24"/>
          <w:szCs w:val="24"/>
          <w:lang w:val="en-US"/>
          <w14:ligatures w14:val="none"/>
        </w:rPr>
        <w:t>poreze</w:t>
      </w:r>
      <w:proofErr w:type="spellEnd"/>
      <w:r w:rsidRPr="00687749">
        <w:rPr>
          <w:rFonts w:ascii="Trebuchet MS" w:eastAsia="Times New Roman" w:hAnsi="Trebuchet MS" w:cs="Calibri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87749">
        <w:rPr>
          <w:rFonts w:ascii="Trebuchet MS" w:eastAsia="Times New Roman" w:hAnsi="Trebuchet MS" w:cs="Calibri"/>
          <w:kern w:val="0"/>
          <w:sz w:val="24"/>
          <w:szCs w:val="24"/>
          <w:lang w:val="en-US"/>
          <w14:ligatures w14:val="none"/>
        </w:rPr>
        <w:t>odnose</w:t>
      </w:r>
      <w:proofErr w:type="spellEnd"/>
      <w:r w:rsidRPr="00687749">
        <w:rPr>
          <w:rFonts w:ascii="Trebuchet MS" w:eastAsia="Times New Roman" w:hAnsi="Trebuchet MS" w:cs="Calibri"/>
          <w:kern w:val="0"/>
          <w:sz w:val="24"/>
          <w:szCs w:val="24"/>
          <w:lang w:val="en-US"/>
          <w14:ligatures w14:val="none"/>
        </w:rPr>
        <w:t xml:space="preserve"> se </w:t>
      </w:r>
      <w:proofErr w:type="spellStart"/>
      <w:r w:rsidRPr="00687749">
        <w:rPr>
          <w:rFonts w:ascii="Trebuchet MS" w:eastAsia="Times New Roman" w:hAnsi="Trebuchet MS" w:cs="Calibri"/>
          <w:kern w:val="0"/>
          <w:sz w:val="24"/>
          <w:szCs w:val="24"/>
          <w:lang w:val="en-US"/>
          <w14:ligatures w14:val="none"/>
        </w:rPr>
        <w:t>na</w:t>
      </w:r>
      <w:proofErr w:type="spellEnd"/>
      <w:r w:rsidRPr="00687749">
        <w:rPr>
          <w:rFonts w:ascii="Trebuchet MS" w:eastAsia="Times New Roman" w:hAnsi="Trebuchet MS" w:cs="Calibri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87749">
        <w:rPr>
          <w:rFonts w:ascii="Trebuchet MS" w:eastAsia="Times New Roman" w:hAnsi="Trebuchet MS" w:cs="Calibri"/>
          <w:kern w:val="0"/>
          <w:sz w:val="24"/>
          <w:szCs w:val="24"/>
          <w:lang w:val="en-US"/>
          <w14:ligatures w14:val="none"/>
        </w:rPr>
        <w:t>više</w:t>
      </w:r>
      <w:proofErr w:type="spellEnd"/>
      <w:r w:rsidRPr="00687749">
        <w:rPr>
          <w:rFonts w:ascii="Trebuchet MS" w:eastAsia="Times New Roman" w:hAnsi="Trebuchet MS" w:cs="Calibri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87749">
        <w:rPr>
          <w:rFonts w:ascii="Trebuchet MS" w:eastAsia="Times New Roman" w:hAnsi="Trebuchet MS" w:cs="Calibri"/>
          <w:kern w:val="0"/>
          <w:sz w:val="24"/>
          <w:szCs w:val="24"/>
          <w:lang w:val="en-US"/>
          <w14:ligatures w14:val="none"/>
        </w:rPr>
        <w:t>plaćeni</w:t>
      </w:r>
      <w:proofErr w:type="spellEnd"/>
      <w:r w:rsidRPr="00687749">
        <w:rPr>
          <w:rFonts w:ascii="Trebuchet MS" w:eastAsia="Times New Roman" w:hAnsi="Trebuchet MS" w:cs="Calibri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87749">
        <w:rPr>
          <w:rFonts w:ascii="Trebuchet MS" w:eastAsia="Times New Roman" w:hAnsi="Trebuchet MS" w:cs="Calibri"/>
          <w:kern w:val="0"/>
          <w:sz w:val="24"/>
          <w:szCs w:val="24"/>
          <w:lang w:val="en-US"/>
          <w14:ligatures w14:val="none"/>
        </w:rPr>
        <w:t>porez</w:t>
      </w:r>
      <w:proofErr w:type="spellEnd"/>
      <w:r w:rsidRPr="00687749">
        <w:rPr>
          <w:rFonts w:ascii="Trebuchet MS" w:eastAsia="Times New Roman" w:hAnsi="Trebuchet MS" w:cs="Calibri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87749">
        <w:rPr>
          <w:rFonts w:ascii="Trebuchet MS" w:eastAsia="Times New Roman" w:hAnsi="Trebuchet MS" w:cs="Calibri"/>
          <w:kern w:val="0"/>
          <w:sz w:val="24"/>
          <w:szCs w:val="24"/>
          <w:lang w:val="en-US"/>
          <w14:ligatures w14:val="none"/>
        </w:rPr>
        <w:t>na</w:t>
      </w:r>
      <w:proofErr w:type="spellEnd"/>
      <w:r w:rsidRPr="00687749">
        <w:rPr>
          <w:rFonts w:ascii="Trebuchet MS" w:eastAsia="Times New Roman" w:hAnsi="Trebuchet MS" w:cs="Calibri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87749">
        <w:rPr>
          <w:rFonts w:ascii="Trebuchet MS" w:eastAsia="Times New Roman" w:hAnsi="Trebuchet MS" w:cs="Calibri"/>
          <w:kern w:val="0"/>
          <w:sz w:val="24"/>
          <w:szCs w:val="24"/>
          <w:lang w:val="en-US"/>
          <w14:ligatures w14:val="none"/>
        </w:rPr>
        <w:t>dohodak</w:t>
      </w:r>
      <w:proofErr w:type="spellEnd"/>
      <w:r w:rsidRPr="00687749">
        <w:rPr>
          <w:rFonts w:ascii="Trebuchet MS" w:eastAsia="Times New Roman" w:hAnsi="Trebuchet MS" w:cs="Calibri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87749">
        <w:rPr>
          <w:rFonts w:ascii="Trebuchet MS" w:eastAsia="Times New Roman" w:hAnsi="Trebuchet MS" w:cs="Calibri"/>
          <w:kern w:val="0"/>
          <w:sz w:val="24"/>
          <w:szCs w:val="24"/>
          <w:lang w:val="en-US"/>
          <w14:ligatures w14:val="none"/>
        </w:rPr>
        <w:t>od</w:t>
      </w:r>
      <w:proofErr w:type="spellEnd"/>
      <w:r w:rsidRPr="00687749">
        <w:rPr>
          <w:rFonts w:ascii="Trebuchet MS" w:eastAsia="Times New Roman" w:hAnsi="Trebuchet MS" w:cs="Calibri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87749">
        <w:rPr>
          <w:rFonts w:ascii="Trebuchet MS" w:eastAsia="Times New Roman" w:hAnsi="Trebuchet MS" w:cs="Calibri"/>
          <w:kern w:val="0"/>
          <w:sz w:val="24"/>
          <w:szCs w:val="24"/>
          <w:lang w:val="en-US"/>
          <w14:ligatures w14:val="none"/>
        </w:rPr>
        <w:t>nesamostalnog</w:t>
      </w:r>
      <w:proofErr w:type="spellEnd"/>
      <w:r w:rsidRPr="00687749">
        <w:rPr>
          <w:rFonts w:ascii="Trebuchet MS" w:eastAsia="Times New Roman" w:hAnsi="Trebuchet MS" w:cs="Calibri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87749">
        <w:rPr>
          <w:rFonts w:ascii="Trebuchet MS" w:eastAsia="Times New Roman" w:hAnsi="Trebuchet MS" w:cs="Calibri"/>
          <w:kern w:val="0"/>
          <w:sz w:val="24"/>
          <w:szCs w:val="24"/>
          <w:lang w:val="en-US"/>
          <w14:ligatures w14:val="none"/>
        </w:rPr>
        <w:t>rada</w:t>
      </w:r>
      <w:proofErr w:type="spellEnd"/>
      <w:r w:rsidRPr="00687749">
        <w:rPr>
          <w:rFonts w:ascii="Trebuchet MS" w:eastAsia="Times New Roman" w:hAnsi="Trebuchet MS" w:cs="Calibri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87749">
        <w:rPr>
          <w:rFonts w:ascii="Trebuchet MS" w:eastAsia="Times New Roman" w:hAnsi="Trebuchet MS" w:cs="Calibri"/>
          <w:kern w:val="0"/>
          <w:sz w:val="24"/>
          <w:szCs w:val="24"/>
          <w:lang w:val="en-US"/>
          <w14:ligatures w14:val="none"/>
        </w:rPr>
        <w:t>i</w:t>
      </w:r>
      <w:proofErr w:type="spellEnd"/>
      <w:r w:rsidRPr="00687749">
        <w:rPr>
          <w:rFonts w:ascii="Trebuchet MS" w:eastAsia="Times New Roman" w:hAnsi="Trebuchet MS" w:cs="Calibri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87749">
        <w:rPr>
          <w:rFonts w:ascii="Trebuchet MS" w:eastAsia="Times New Roman" w:hAnsi="Trebuchet MS" w:cs="Calibri"/>
          <w:kern w:val="0"/>
          <w:sz w:val="24"/>
          <w:szCs w:val="24"/>
          <w:lang w:val="en-US"/>
          <w14:ligatures w14:val="none"/>
        </w:rPr>
        <w:t>potraživanje</w:t>
      </w:r>
      <w:proofErr w:type="spellEnd"/>
      <w:r w:rsidRPr="00687749">
        <w:rPr>
          <w:rFonts w:ascii="Trebuchet MS" w:eastAsia="Times New Roman" w:hAnsi="Trebuchet MS" w:cs="Calibri"/>
          <w:kern w:val="0"/>
          <w:sz w:val="24"/>
          <w:szCs w:val="24"/>
          <w:lang w:val="en-US"/>
          <w14:ligatures w14:val="none"/>
        </w:rPr>
        <w:t xml:space="preserve"> za </w:t>
      </w:r>
      <w:proofErr w:type="spellStart"/>
      <w:r w:rsidRPr="00687749">
        <w:rPr>
          <w:rFonts w:ascii="Trebuchet MS" w:eastAsia="Times New Roman" w:hAnsi="Trebuchet MS" w:cs="Calibri"/>
          <w:kern w:val="0"/>
          <w:sz w:val="24"/>
          <w:szCs w:val="24"/>
          <w:lang w:val="en-US"/>
          <w14:ligatures w14:val="none"/>
        </w:rPr>
        <w:t>porez</w:t>
      </w:r>
      <w:proofErr w:type="spellEnd"/>
      <w:r w:rsidRPr="00687749">
        <w:rPr>
          <w:rFonts w:ascii="Trebuchet MS" w:eastAsia="Times New Roman" w:hAnsi="Trebuchet MS" w:cs="Calibri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87749">
        <w:rPr>
          <w:rFonts w:ascii="Trebuchet MS" w:eastAsia="Times New Roman" w:hAnsi="Trebuchet MS" w:cs="Calibri"/>
          <w:kern w:val="0"/>
          <w:sz w:val="24"/>
          <w:szCs w:val="24"/>
          <w:lang w:val="en-US"/>
          <w14:ligatures w14:val="none"/>
        </w:rPr>
        <w:t>na</w:t>
      </w:r>
      <w:proofErr w:type="spellEnd"/>
      <w:r w:rsidRPr="00687749">
        <w:rPr>
          <w:rFonts w:ascii="Trebuchet MS" w:eastAsia="Times New Roman" w:hAnsi="Trebuchet MS" w:cs="Calibri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87749">
        <w:rPr>
          <w:rFonts w:ascii="Trebuchet MS" w:eastAsia="Times New Roman" w:hAnsi="Trebuchet MS" w:cs="Calibri"/>
          <w:kern w:val="0"/>
          <w:sz w:val="24"/>
          <w:szCs w:val="24"/>
          <w:lang w:val="en-US"/>
          <w14:ligatures w14:val="none"/>
        </w:rPr>
        <w:t>dodanu</w:t>
      </w:r>
      <w:proofErr w:type="spellEnd"/>
      <w:r w:rsidRPr="00687749">
        <w:rPr>
          <w:rFonts w:ascii="Trebuchet MS" w:eastAsia="Times New Roman" w:hAnsi="Trebuchet MS" w:cs="Calibri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87749">
        <w:rPr>
          <w:rFonts w:ascii="Trebuchet MS" w:eastAsia="Times New Roman" w:hAnsi="Trebuchet MS" w:cs="Calibri"/>
          <w:kern w:val="0"/>
          <w:sz w:val="24"/>
          <w:szCs w:val="24"/>
          <w:lang w:val="en-US"/>
          <w14:ligatures w14:val="none"/>
        </w:rPr>
        <w:t>vrijednost</w:t>
      </w:r>
      <w:proofErr w:type="spellEnd"/>
      <w:r w:rsidRPr="00687749">
        <w:rPr>
          <w:rFonts w:ascii="Trebuchet MS" w:eastAsia="Times New Roman" w:hAnsi="Trebuchet MS" w:cs="Calibri"/>
          <w:kern w:val="0"/>
          <w:sz w:val="24"/>
          <w:szCs w:val="24"/>
          <w:lang w:val="en-US"/>
          <w14:ligatures w14:val="none"/>
        </w:rPr>
        <w:t>.</w:t>
      </w:r>
    </w:p>
    <w:p w14:paraId="6B5BCEBE" w14:textId="77777777" w:rsidR="00687749" w:rsidRPr="00687749" w:rsidRDefault="00687749" w:rsidP="006877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rebuchet MS" w:eastAsia="Times New Roman" w:hAnsi="Trebuchet MS" w:cs="Calibri"/>
          <w:kern w:val="0"/>
          <w:sz w:val="24"/>
          <w:szCs w:val="24"/>
          <w:lang w:eastAsia="hr-HR"/>
          <w14:ligatures w14:val="none"/>
        </w:rPr>
      </w:pPr>
    </w:p>
    <w:p w14:paraId="3C174184" w14:textId="77777777" w:rsidR="00687749" w:rsidRPr="00687749" w:rsidRDefault="00687749" w:rsidP="006877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rebuchet MS" w:eastAsia="Times New Roman" w:hAnsi="Trebuchet MS" w:cs="Times New Roman"/>
          <w:b/>
          <w:snapToGrid w:val="0"/>
          <w:kern w:val="0"/>
          <w:sz w:val="24"/>
          <w:szCs w:val="24"/>
          <w:lang w:eastAsia="hr-HR"/>
          <w14:ligatures w14:val="none"/>
        </w:rPr>
      </w:pPr>
    </w:p>
    <w:p w14:paraId="63392D68" w14:textId="77777777" w:rsidR="00687749" w:rsidRPr="00687749" w:rsidRDefault="00687749" w:rsidP="006877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rebuchet MS" w:eastAsia="Times New Roman" w:hAnsi="Trebuchet MS" w:cs="Times New Roman"/>
          <w:b/>
          <w:snapToGrid w:val="0"/>
          <w:kern w:val="0"/>
          <w:sz w:val="24"/>
          <w:szCs w:val="24"/>
          <w:lang w:eastAsia="hr-HR"/>
          <w14:ligatures w14:val="none"/>
        </w:rPr>
      </w:pPr>
      <w:r w:rsidRPr="00687749">
        <w:rPr>
          <w:rFonts w:ascii="Trebuchet MS" w:eastAsia="Times New Roman" w:hAnsi="Trebuchet MS" w:cs="Calibri"/>
          <w:b/>
          <w:kern w:val="0"/>
          <w:sz w:val="24"/>
          <w:szCs w:val="24"/>
          <w:lang w:eastAsia="hr-HR"/>
          <w14:ligatures w14:val="none"/>
        </w:rPr>
        <w:t xml:space="preserve">Dionice i udjeli u glavnici </w:t>
      </w:r>
    </w:p>
    <w:p w14:paraId="238FE16C" w14:textId="77777777" w:rsidR="00687749" w:rsidRPr="00687749" w:rsidRDefault="00687749" w:rsidP="006877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rebuchet MS" w:eastAsia="Times New Roman" w:hAnsi="Trebuchet MS" w:cs="Times New Roman"/>
          <w:b/>
          <w:i/>
          <w:snapToGrid w:val="0"/>
          <w:color w:val="808080" w:themeColor="background1" w:themeShade="80"/>
          <w:kern w:val="0"/>
          <w:sz w:val="20"/>
          <w:szCs w:val="24"/>
          <w:u w:val="single"/>
          <w:lang w:eastAsia="hr-HR"/>
          <w14:ligatures w14:val="none"/>
        </w:rPr>
      </w:pPr>
      <w:r w:rsidRPr="00687749">
        <w:rPr>
          <w:rFonts w:ascii="Trebuchet MS" w:eastAsia="Times New Roman" w:hAnsi="Trebuchet MS" w:cs="Calibri"/>
          <w:b/>
          <w:i/>
          <w:color w:val="808080" w:themeColor="background1" w:themeShade="80"/>
          <w:kern w:val="0"/>
          <w:sz w:val="20"/>
          <w:szCs w:val="24"/>
          <w:u w:val="single"/>
          <w:lang w:eastAsia="hr-HR"/>
          <w14:ligatures w14:val="none"/>
        </w:rPr>
        <w:t>(BIL-NPF AOP 125)</w:t>
      </w:r>
    </w:p>
    <w:p w14:paraId="61C7C2A0" w14:textId="77777777" w:rsidR="00687749" w:rsidRPr="00687749" w:rsidRDefault="00687749" w:rsidP="006877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rebuchet MS" w:eastAsia="Times New Roman" w:hAnsi="Trebuchet MS" w:cs="Calibri"/>
          <w:b/>
          <w:kern w:val="0"/>
          <w:sz w:val="24"/>
          <w:szCs w:val="24"/>
          <w:lang w:eastAsia="hr-HR"/>
          <w14:ligatures w14:val="none"/>
        </w:rPr>
      </w:pPr>
    </w:p>
    <w:p w14:paraId="47825E86" w14:textId="77777777" w:rsidR="00687749" w:rsidRPr="00687749" w:rsidRDefault="00687749" w:rsidP="006877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rebuchet MS" w:eastAsia="Times New Roman" w:hAnsi="Trebuchet MS" w:cs="Calibri"/>
          <w:kern w:val="0"/>
          <w:sz w:val="24"/>
          <w:szCs w:val="24"/>
          <w:lang w:eastAsia="hr-HR"/>
          <w14:ligatures w14:val="none"/>
        </w:rPr>
      </w:pPr>
      <w:r w:rsidRPr="00687749">
        <w:rPr>
          <w:rFonts w:ascii="Trebuchet MS" w:eastAsia="Times New Roman" w:hAnsi="Trebuchet MS" w:cs="Times New Roman"/>
          <w:snapToGrid w:val="0"/>
          <w:kern w:val="0"/>
          <w:sz w:val="24"/>
          <w:szCs w:val="24"/>
          <w:lang w:eastAsia="hr-HR"/>
          <w14:ligatures w14:val="none"/>
        </w:rPr>
        <w:t xml:space="preserve">Dionice i udjeli u glavnici odnose se na dionice i udjele u glavnici banaka i ostalih financijskih institucija, dionice i udjele u glavnici trgovačkih društava te na ispravke vrijednosti dionica i udjela u glavnici. </w:t>
      </w:r>
    </w:p>
    <w:p w14:paraId="6F7111D2" w14:textId="77777777" w:rsidR="00687749" w:rsidRPr="00687749" w:rsidRDefault="00687749" w:rsidP="006877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rebuchet MS" w:eastAsia="Times New Roman" w:hAnsi="Trebuchet MS" w:cs="Times New Roman"/>
          <w:snapToGrid w:val="0"/>
          <w:kern w:val="0"/>
          <w:sz w:val="24"/>
          <w:szCs w:val="24"/>
          <w:lang w:eastAsia="hr-HR"/>
          <w14:ligatures w14:val="none"/>
        </w:rPr>
      </w:pPr>
    </w:p>
    <w:p w14:paraId="5FC588A4" w14:textId="77777777" w:rsidR="00687749" w:rsidRPr="00687749" w:rsidRDefault="00687749" w:rsidP="006877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rebuchet MS" w:eastAsia="Times New Roman" w:hAnsi="Trebuchet MS" w:cs="Calibri"/>
          <w:kern w:val="0"/>
          <w:sz w:val="24"/>
          <w:szCs w:val="24"/>
          <w:lang w:val="en-US"/>
          <w14:ligatures w14:val="none"/>
        </w:rPr>
      </w:pPr>
      <w:r w:rsidRPr="00687749">
        <w:rPr>
          <w:rFonts w:ascii="Trebuchet MS" w:eastAsia="Times New Roman" w:hAnsi="Trebuchet MS" w:cs="Calibri"/>
          <w:kern w:val="0"/>
          <w:sz w:val="24"/>
          <w:szCs w:val="24"/>
          <w:lang w:eastAsia="hr-HR"/>
          <w14:ligatures w14:val="none"/>
        </w:rPr>
        <w:t>Na dan izvještavanja financijska imovina po osnovi dionica i udjela u glavnici iznosila je 75.000 kn</w:t>
      </w:r>
      <w:r w:rsidRPr="00687749">
        <w:rPr>
          <w:rFonts w:ascii="Trebuchet MS" w:eastAsia="Times New Roman" w:hAnsi="Trebuchet MS" w:cs="Times New Roman"/>
          <w:snapToGrid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87749">
        <w:rPr>
          <w:rFonts w:ascii="Trebuchet MS" w:eastAsia="Times New Roman" w:hAnsi="Trebuchet MS" w:cs="Times New Roman"/>
          <w:snapToGrid w:val="0"/>
          <w:kern w:val="0"/>
          <w:sz w:val="24"/>
          <w:szCs w:val="24"/>
          <w:lang w:val="en-US"/>
          <w14:ligatures w14:val="none"/>
        </w:rPr>
        <w:t>i</w:t>
      </w:r>
      <w:proofErr w:type="spellEnd"/>
      <w:r w:rsidRPr="00687749">
        <w:rPr>
          <w:rFonts w:ascii="Trebuchet MS" w:eastAsia="Times New Roman" w:hAnsi="Trebuchet MS" w:cs="Times New Roman"/>
          <w:snapToGrid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87749">
        <w:rPr>
          <w:rFonts w:ascii="Trebuchet MS" w:eastAsia="Times New Roman" w:hAnsi="Trebuchet MS" w:cs="Times New Roman"/>
          <w:snapToGrid w:val="0"/>
          <w:kern w:val="0"/>
          <w:sz w:val="24"/>
          <w:szCs w:val="24"/>
          <w:lang w:val="en-US"/>
          <w14:ligatures w14:val="none"/>
        </w:rPr>
        <w:t>odnosi</w:t>
      </w:r>
      <w:proofErr w:type="spellEnd"/>
      <w:r w:rsidRPr="00687749">
        <w:rPr>
          <w:rFonts w:ascii="Trebuchet MS" w:eastAsia="Times New Roman" w:hAnsi="Trebuchet MS" w:cs="Times New Roman"/>
          <w:snapToGrid w:val="0"/>
          <w:kern w:val="0"/>
          <w:sz w:val="24"/>
          <w:szCs w:val="24"/>
          <w:lang w:val="en-US"/>
          <w14:ligatures w14:val="none"/>
        </w:rPr>
        <w:t xml:space="preserve"> se </w:t>
      </w:r>
      <w:proofErr w:type="spellStart"/>
      <w:r w:rsidRPr="00687749">
        <w:rPr>
          <w:rFonts w:ascii="Trebuchet MS" w:eastAsia="Times New Roman" w:hAnsi="Trebuchet MS" w:cs="Times New Roman"/>
          <w:snapToGrid w:val="0"/>
          <w:kern w:val="0"/>
          <w:sz w:val="24"/>
          <w:szCs w:val="24"/>
          <w:lang w:val="en-US"/>
          <w14:ligatures w14:val="none"/>
        </w:rPr>
        <w:t>na</w:t>
      </w:r>
      <w:proofErr w:type="spellEnd"/>
      <w:r w:rsidRPr="00687749">
        <w:rPr>
          <w:rFonts w:ascii="Trebuchet MS" w:eastAsia="Times New Roman" w:hAnsi="Trebuchet MS" w:cs="Times New Roman"/>
          <w:snapToGrid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87749">
        <w:rPr>
          <w:rFonts w:ascii="Trebuchet MS" w:eastAsia="Times New Roman" w:hAnsi="Trebuchet MS" w:cs="Times New Roman"/>
          <w:snapToGrid w:val="0"/>
          <w:kern w:val="0"/>
          <w:sz w:val="24"/>
          <w:szCs w:val="24"/>
          <w:lang w:val="en-US"/>
          <w14:ligatures w14:val="none"/>
        </w:rPr>
        <w:t>zadružni</w:t>
      </w:r>
      <w:proofErr w:type="spellEnd"/>
      <w:r w:rsidRPr="00687749">
        <w:rPr>
          <w:rFonts w:ascii="Trebuchet MS" w:eastAsia="Times New Roman" w:hAnsi="Trebuchet MS" w:cs="Times New Roman"/>
          <w:snapToGrid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87749">
        <w:rPr>
          <w:rFonts w:ascii="Trebuchet MS" w:eastAsia="Times New Roman" w:hAnsi="Trebuchet MS" w:cs="Times New Roman"/>
          <w:snapToGrid w:val="0"/>
          <w:kern w:val="0"/>
          <w:sz w:val="24"/>
          <w:szCs w:val="24"/>
          <w:lang w:val="en-US"/>
          <w14:ligatures w14:val="none"/>
        </w:rPr>
        <w:t>udio</w:t>
      </w:r>
      <w:proofErr w:type="spellEnd"/>
      <w:r w:rsidRPr="00687749">
        <w:rPr>
          <w:rFonts w:ascii="Trebuchet MS" w:eastAsia="Times New Roman" w:hAnsi="Trebuchet MS" w:cs="Times New Roman"/>
          <w:snapToGrid w:val="0"/>
          <w:kern w:val="0"/>
          <w:sz w:val="24"/>
          <w:szCs w:val="24"/>
          <w:lang w:val="en-US"/>
          <w14:ligatures w14:val="none"/>
        </w:rPr>
        <w:t xml:space="preserve"> u </w:t>
      </w:r>
      <w:proofErr w:type="spellStart"/>
      <w:r w:rsidRPr="00687749">
        <w:rPr>
          <w:rFonts w:ascii="Trebuchet MS" w:eastAsia="Times New Roman" w:hAnsi="Trebuchet MS" w:cs="Times New Roman"/>
          <w:snapToGrid w:val="0"/>
          <w:kern w:val="0"/>
          <w:sz w:val="24"/>
          <w:szCs w:val="24"/>
          <w:lang w:val="en-US"/>
          <w14:ligatures w14:val="none"/>
        </w:rPr>
        <w:t>Zadruzi</w:t>
      </w:r>
      <w:proofErr w:type="spellEnd"/>
      <w:r w:rsidRPr="00687749">
        <w:rPr>
          <w:rFonts w:ascii="Trebuchet MS" w:eastAsia="Times New Roman" w:hAnsi="Trebuchet MS" w:cs="Times New Roman"/>
          <w:snapToGrid w:val="0"/>
          <w:kern w:val="0"/>
          <w:sz w:val="24"/>
          <w:szCs w:val="24"/>
          <w:lang w:val="en-US"/>
          <w14:ligatures w14:val="none"/>
        </w:rPr>
        <w:t xml:space="preserve"> za </w:t>
      </w:r>
      <w:proofErr w:type="spellStart"/>
      <w:r w:rsidRPr="00687749">
        <w:rPr>
          <w:rFonts w:ascii="Trebuchet MS" w:eastAsia="Times New Roman" w:hAnsi="Trebuchet MS" w:cs="Times New Roman"/>
          <w:snapToGrid w:val="0"/>
          <w:kern w:val="0"/>
          <w:sz w:val="24"/>
          <w:szCs w:val="24"/>
          <w:lang w:val="en-US"/>
          <w14:ligatures w14:val="none"/>
        </w:rPr>
        <w:t>etično</w:t>
      </w:r>
      <w:proofErr w:type="spellEnd"/>
      <w:r w:rsidRPr="00687749">
        <w:rPr>
          <w:rFonts w:ascii="Trebuchet MS" w:eastAsia="Times New Roman" w:hAnsi="Trebuchet MS" w:cs="Times New Roman"/>
          <w:snapToGrid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87749">
        <w:rPr>
          <w:rFonts w:ascii="Trebuchet MS" w:eastAsia="Times New Roman" w:hAnsi="Trebuchet MS" w:cs="Times New Roman"/>
          <w:snapToGrid w:val="0"/>
          <w:kern w:val="0"/>
          <w:sz w:val="24"/>
          <w:szCs w:val="24"/>
          <w:lang w:val="en-US"/>
          <w14:ligatures w14:val="none"/>
        </w:rPr>
        <w:t>financiranje</w:t>
      </w:r>
      <w:proofErr w:type="spellEnd"/>
      <w:r w:rsidRPr="00687749">
        <w:rPr>
          <w:rFonts w:ascii="Trebuchet MS" w:eastAsia="Times New Roman" w:hAnsi="Trebuchet MS" w:cs="Times New Roman"/>
          <w:snapToGrid w:val="0"/>
          <w:kern w:val="0"/>
          <w:sz w:val="24"/>
          <w:szCs w:val="24"/>
          <w:lang w:val="en-US"/>
          <w14:ligatures w14:val="none"/>
        </w:rPr>
        <w:t>.</w:t>
      </w:r>
    </w:p>
    <w:p w14:paraId="3817F663" w14:textId="77777777" w:rsidR="00687749" w:rsidRPr="00687749" w:rsidRDefault="00687749" w:rsidP="006877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rebuchet MS" w:eastAsia="Times New Roman" w:hAnsi="Trebuchet MS" w:cs="Times New Roman"/>
          <w:snapToGrid w:val="0"/>
          <w:kern w:val="0"/>
          <w:sz w:val="24"/>
          <w:szCs w:val="24"/>
          <w:lang w:val="en-US"/>
          <w14:ligatures w14:val="none"/>
        </w:rPr>
      </w:pPr>
    </w:p>
    <w:p w14:paraId="0A5402A5" w14:textId="77777777" w:rsidR="00687749" w:rsidRPr="00687749" w:rsidRDefault="00687749" w:rsidP="006877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rebuchet MS" w:eastAsia="Times New Roman" w:hAnsi="Trebuchet MS" w:cs="Calibri"/>
          <w:b/>
          <w:kern w:val="0"/>
          <w:sz w:val="24"/>
          <w:szCs w:val="24"/>
          <w:lang w:eastAsia="hr-HR"/>
          <w14:ligatures w14:val="none"/>
        </w:rPr>
      </w:pPr>
    </w:p>
    <w:p w14:paraId="53F61CC7" w14:textId="77777777" w:rsidR="00687749" w:rsidRPr="00687749" w:rsidRDefault="00687749" w:rsidP="006877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rebuchet MS" w:eastAsia="Times New Roman" w:hAnsi="Trebuchet MS" w:cs="Times New Roman"/>
          <w:snapToGrid w:val="0"/>
          <w:kern w:val="0"/>
          <w:sz w:val="24"/>
          <w:szCs w:val="24"/>
          <w:lang w:eastAsia="hr-HR"/>
          <w14:ligatures w14:val="none"/>
        </w:rPr>
      </w:pPr>
    </w:p>
    <w:p w14:paraId="23BAD7E9" w14:textId="77777777" w:rsidR="00687749" w:rsidRPr="00687749" w:rsidRDefault="00687749" w:rsidP="00687749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rebuchet MS" w:eastAsia="Times New Roman" w:hAnsi="Trebuchet MS" w:cs="Times New Roman"/>
          <w:b/>
          <w:i/>
          <w:snapToGrid w:val="0"/>
          <w:kern w:val="0"/>
          <w:sz w:val="24"/>
          <w:szCs w:val="24"/>
          <w:lang w:eastAsia="hr-HR"/>
          <w14:ligatures w14:val="none"/>
        </w:rPr>
      </w:pPr>
      <w:r w:rsidRPr="00687749">
        <w:rPr>
          <w:rFonts w:ascii="Trebuchet MS" w:eastAsia="Times New Roman" w:hAnsi="Trebuchet MS" w:cs="Calibri"/>
          <w:b/>
          <w:i/>
          <w:kern w:val="0"/>
          <w:sz w:val="24"/>
          <w:szCs w:val="24"/>
          <w:lang w:eastAsia="hr-HR"/>
          <w14:ligatures w14:val="none"/>
        </w:rPr>
        <w:t>OBVEZE I VLASTITI IZVORI</w:t>
      </w:r>
    </w:p>
    <w:p w14:paraId="51F9C269" w14:textId="77777777" w:rsidR="00687749" w:rsidRPr="00687749" w:rsidRDefault="00687749" w:rsidP="00687749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rebuchet MS" w:eastAsia="Times New Roman" w:hAnsi="Trebuchet MS" w:cs="Times New Roman"/>
          <w:b/>
          <w:snapToGrid w:val="0"/>
          <w:kern w:val="0"/>
          <w:sz w:val="24"/>
          <w:szCs w:val="24"/>
          <w:lang w:eastAsia="hr-HR"/>
          <w14:ligatures w14:val="none"/>
        </w:rPr>
      </w:pPr>
      <w:r w:rsidRPr="00687749">
        <w:rPr>
          <w:rFonts w:ascii="Trebuchet MS" w:eastAsia="Times New Roman" w:hAnsi="Trebuchet MS" w:cs="Calibri"/>
          <w:b/>
          <w:kern w:val="0"/>
          <w:sz w:val="24"/>
          <w:szCs w:val="24"/>
          <w:lang w:eastAsia="hr-HR"/>
          <w14:ligatures w14:val="none"/>
        </w:rPr>
        <w:t>OBVEZE</w:t>
      </w:r>
    </w:p>
    <w:p w14:paraId="75A41BE5" w14:textId="77777777" w:rsidR="00687749" w:rsidRPr="00687749" w:rsidRDefault="00687749" w:rsidP="006877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rebuchet MS" w:eastAsia="Times New Roman" w:hAnsi="Trebuchet MS" w:cs="Times New Roman"/>
          <w:b/>
          <w:i/>
          <w:snapToGrid w:val="0"/>
          <w:color w:val="808080" w:themeColor="background1" w:themeShade="80"/>
          <w:kern w:val="0"/>
          <w:sz w:val="20"/>
          <w:szCs w:val="24"/>
          <w:u w:val="single"/>
          <w:lang w:eastAsia="hr-HR"/>
          <w14:ligatures w14:val="none"/>
        </w:rPr>
      </w:pPr>
      <w:r w:rsidRPr="00687749">
        <w:rPr>
          <w:rFonts w:ascii="Trebuchet MS" w:eastAsia="Times New Roman" w:hAnsi="Trebuchet MS" w:cs="Calibri"/>
          <w:b/>
          <w:i/>
          <w:color w:val="808080" w:themeColor="background1" w:themeShade="80"/>
          <w:kern w:val="0"/>
          <w:sz w:val="20"/>
          <w:szCs w:val="24"/>
          <w:u w:val="single"/>
          <w:lang w:eastAsia="hr-HR"/>
          <w14:ligatures w14:val="none"/>
        </w:rPr>
        <w:t>(BIL-NPF AOP 146)</w:t>
      </w:r>
    </w:p>
    <w:p w14:paraId="33CF13A8" w14:textId="77777777" w:rsidR="00687749" w:rsidRPr="00687749" w:rsidRDefault="00687749" w:rsidP="00687749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rebuchet MS" w:eastAsia="Times New Roman" w:hAnsi="Trebuchet MS" w:cs="Calibri"/>
          <w:b/>
          <w:kern w:val="0"/>
          <w:sz w:val="24"/>
          <w:szCs w:val="24"/>
          <w:lang w:eastAsia="hr-HR"/>
          <w14:ligatures w14:val="none"/>
        </w:rPr>
      </w:pPr>
    </w:p>
    <w:p w14:paraId="2A31EA6D" w14:textId="77777777" w:rsidR="00687749" w:rsidRPr="00687749" w:rsidRDefault="00687749" w:rsidP="00687749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rebuchet MS" w:eastAsia="Times New Roman" w:hAnsi="Trebuchet MS" w:cs="Calibri"/>
          <w:kern w:val="0"/>
          <w:sz w:val="24"/>
          <w:szCs w:val="24"/>
          <w:lang w:eastAsia="hr-HR"/>
          <w14:ligatures w14:val="none"/>
        </w:rPr>
      </w:pPr>
      <w:r w:rsidRPr="00687749">
        <w:rPr>
          <w:rFonts w:ascii="Trebuchet MS" w:eastAsia="Times New Roman" w:hAnsi="Trebuchet MS" w:cs="Times New Roman"/>
          <w:snapToGrid w:val="0"/>
          <w:kern w:val="0"/>
          <w:sz w:val="24"/>
          <w:szCs w:val="24"/>
          <w:lang w:eastAsia="hr-HR"/>
          <w14:ligatures w14:val="none"/>
        </w:rPr>
        <w:t xml:space="preserve">Stanje obveza su obveze nastale tijekom izvještajne godine s rokom dospijeća </w:t>
      </w:r>
      <w:r w:rsidRPr="00687749">
        <w:rPr>
          <w:rFonts w:ascii="Trebuchet MS" w:eastAsia="Times New Roman" w:hAnsi="Trebuchet MS" w:cs="Calibri"/>
          <w:kern w:val="0"/>
          <w:sz w:val="24"/>
          <w:szCs w:val="24"/>
          <w:lang w:val="en-US"/>
          <w14:ligatures w14:val="none"/>
        </w:rPr>
        <w:t xml:space="preserve"> u </w:t>
      </w:r>
      <w:r w:rsidRPr="00687749">
        <w:rPr>
          <w:rFonts w:ascii="Trebuchet MS" w:eastAsia="Times New Roman" w:hAnsi="Trebuchet MS" w:cs="Times New Roman"/>
          <w:snapToGrid w:val="0"/>
          <w:kern w:val="0"/>
          <w:sz w:val="24"/>
          <w:szCs w:val="24"/>
          <w:lang w:eastAsia="hr-HR"/>
          <w14:ligatures w14:val="none"/>
        </w:rPr>
        <w:t>narednoj izvještajnoj godini i  stanje ostalih nepodmirenih obaveza.  Obveze se odnose na obveze za rashode  te na prihod</w:t>
      </w:r>
      <w:r w:rsidRPr="00687749">
        <w:rPr>
          <w:rFonts w:ascii="Trebuchet MS" w:eastAsia="Times New Roman" w:hAnsi="Trebuchet MS" w:cs="Calibri"/>
          <w:kern w:val="0"/>
          <w:sz w:val="24"/>
          <w:szCs w:val="24"/>
          <w:lang w:val="en-US"/>
          <w14:ligatures w14:val="none"/>
        </w:rPr>
        <w:t>e</w:t>
      </w:r>
      <w:r w:rsidRPr="00687749">
        <w:rPr>
          <w:rFonts w:ascii="Trebuchet MS" w:eastAsia="Times New Roman" w:hAnsi="Trebuchet MS" w:cs="Times New Roman"/>
          <w:snapToGrid w:val="0"/>
          <w:kern w:val="0"/>
          <w:sz w:val="24"/>
          <w:szCs w:val="24"/>
          <w:lang w:eastAsia="hr-HR"/>
          <w14:ligatures w14:val="none"/>
        </w:rPr>
        <w:t xml:space="preserve"> budućih razdoblja. </w:t>
      </w:r>
    </w:p>
    <w:p w14:paraId="57FB1BA2" w14:textId="77777777" w:rsidR="00687749" w:rsidRPr="00687749" w:rsidRDefault="00687749" w:rsidP="00687749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rebuchet MS" w:eastAsia="Times New Roman" w:hAnsi="Trebuchet MS" w:cs="Times New Roman"/>
          <w:snapToGrid w:val="0"/>
          <w:kern w:val="0"/>
          <w:sz w:val="24"/>
          <w:szCs w:val="24"/>
          <w:lang w:eastAsia="hr-HR"/>
          <w14:ligatures w14:val="none"/>
        </w:rPr>
      </w:pPr>
    </w:p>
    <w:p w14:paraId="575FECFE" w14:textId="77777777" w:rsidR="00687749" w:rsidRPr="00687749" w:rsidRDefault="00687749" w:rsidP="006877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rPr>
          <w:rFonts w:ascii="Trebuchet MS" w:eastAsia="Times New Roman" w:hAnsi="Trebuchet MS" w:cs="Times New Roman"/>
          <w:b/>
          <w:snapToGrid w:val="0"/>
          <w:kern w:val="0"/>
          <w:sz w:val="20"/>
          <w:szCs w:val="24"/>
          <w:lang w:eastAsia="hr-HR"/>
          <w14:ligatures w14:val="none"/>
        </w:rPr>
      </w:pPr>
      <w:r w:rsidRPr="00687749">
        <w:rPr>
          <w:rFonts w:ascii="Trebuchet MS" w:eastAsia="Times New Roman" w:hAnsi="Trebuchet MS" w:cs="Calibri"/>
          <w:kern w:val="0"/>
          <w:sz w:val="24"/>
          <w:szCs w:val="24"/>
          <w:lang w:eastAsia="hr-HR"/>
          <w14:ligatures w14:val="none"/>
        </w:rPr>
        <w:t>Neprofitna organizacija je na dan izvještavanja imala 142.216 kn ukupnih obveza.</w:t>
      </w:r>
    </w:p>
    <w:tbl>
      <w:tblPr>
        <w:tblW w:w="892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281"/>
        <w:gridCol w:w="1700"/>
        <w:gridCol w:w="1922"/>
        <w:gridCol w:w="1022"/>
      </w:tblGrid>
      <w:tr w:rsidR="00687749" w:rsidRPr="00687749" w14:paraId="621F6F3C" w14:textId="77777777">
        <w:trPr>
          <w:trHeight w:val="570"/>
        </w:trPr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CC99"/>
            <w:noWrap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</w:tcPr>
          <w:p w14:paraId="1613AFA2" w14:textId="77777777" w:rsidR="00687749" w:rsidRPr="00687749" w:rsidRDefault="00687749" w:rsidP="00687749">
            <w:pPr>
              <w:shd w:val="clear" w:color="auto" w:fill="FFCC99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87749">
              <w:rPr>
                <w:rFonts w:ascii="Trebuchet MS" w:eastAsia="Times New Roman" w:hAnsi="Trebuchet MS" w:cs="Calibri"/>
                <w:b/>
                <w:color w:val="000000"/>
                <w:kern w:val="0"/>
                <w:sz w:val="20"/>
                <w:szCs w:val="24"/>
                <w:shd w:val="clear" w:color="auto" w:fill="FFCC99"/>
                <w:lang w:eastAsia="hr-HR"/>
                <w14:ligatures w14:val="none"/>
              </w:rPr>
              <w:lastRenderedPageBreak/>
              <w:t>Opis</w:t>
            </w:r>
          </w:p>
        </w:tc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CC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4587C9" w14:textId="77777777" w:rsidR="00687749" w:rsidRPr="00687749" w:rsidRDefault="00687749" w:rsidP="00687749">
            <w:pPr>
              <w:shd w:val="clear" w:color="auto" w:fill="FFCC99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87749">
              <w:rPr>
                <w:rFonts w:ascii="Trebuchet MS" w:eastAsia="Times New Roman" w:hAnsi="Trebuchet MS" w:cs="Calibri"/>
                <w:b/>
                <w:color w:val="000000"/>
                <w:kern w:val="0"/>
                <w:sz w:val="20"/>
                <w:szCs w:val="24"/>
                <w:shd w:val="clear" w:color="auto" w:fill="FFCC99"/>
                <w:lang w:eastAsia="hr-HR"/>
                <w14:ligatures w14:val="none"/>
              </w:rPr>
              <w:t>Stanje</w:t>
            </w:r>
            <w:r w:rsidRPr="00687749">
              <w:rPr>
                <w:rFonts w:ascii="Trebuchet MS" w:eastAsia="Times New Roman" w:hAnsi="Trebuchet MS" w:cs="Calibri"/>
                <w:b/>
                <w:color w:val="000000"/>
                <w:kern w:val="0"/>
                <w:sz w:val="20"/>
                <w:szCs w:val="24"/>
                <w:shd w:val="clear" w:color="auto" w:fill="FFCC99"/>
                <w:lang w:eastAsia="hr-HR"/>
                <w14:ligatures w14:val="none"/>
              </w:rPr>
              <w:br/>
              <w:t>1. siječnja</w:t>
            </w:r>
          </w:p>
        </w:tc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CC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76EAC1" w14:textId="77777777" w:rsidR="00687749" w:rsidRPr="00687749" w:rsidRDefault="00687749" w:rsidP="00687749">
            <w:pPr>
              <w:shd w:val="clear" w:color="auto" w:fill="FFCC99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87749">
              <w:rPr>
                <w:rFonts w:ascii="Trebuchet MS" w:eastAsia="Times New Roman" w:hAnsi="Trebuchet MS" w:cs="Calibri"/>
                <w:b/>
                <w:color w:val="000000"/>
                <w:kern w:val="0"/>
                <w:sz w:val="20"/>
                <w:szCs w:val="24"/>
                <w:shd w:val="clear" w:color="auto" w:fill="FFCC99"/>
                <w:lang w:eastAsia="hr-HR"/>
                <w14:ligatures w14:val="none"/>
              </w:rPr>
              <w:t>Stanje</w:t>
            </w:r>
            <w:r w:rsidRPr="00687749">
              <w:rPr>
                <w:rFonts w:ascii="Trebuchet MS" w:eastAsia="Times New Roman" w:hAnsi="Trebuchet MS" w:cs="Calibri"/>
                <w:b/>
                <w:color w:val="000000"/>
                <w:kern w:val="0"/>
                <w:sz w:val="20"/>
                <w:szCs w:val="24"/>
                <w:shd w:val="clear" w:color="auto" w:fill="FFCC99"/>
                <w:lang w:eastAsia="hr-HR"/>
                <w14:ligatures w14:val="none"/>
              </w:rPr>
              <w:br/>
              <w:t>31. prosinca</w:t>
            </w:r>
          </w:p>
        </w:tc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CC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18EBEC" w14:textId="77777777" w:rsidR="00687749" w:rsidRPr="00687749" w:rsidRDefault="00687749" w:rsidP="00687749">
            <w:pPr>
              <w:shd w:val="clear" w:color="auto" w:fill="FFCC99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87749">
              <w:rPr>
                <w:rFonts w:ascii="Trebuchet MS" w:eastAsia="Times New Roman" w:hAnsi="Trebuchet MS" w:cs="Calibri"/>
                <w:b/>
                <w:color w:val="000000"/>
                <w:kern w:val="0"/>
                <w:sz w:val="20"/>
                <w:szCs w:val="24"/>
                <w:shd w:val="clear" w:color="auto" w:fill="FFCC99"/>
                <w:lang w:eastAsia="hr-HR"/>
                <w14:ligatures w14:val="none"/>
              </w:rPr>
              <w:t>Indeks</w:t>
            </w:r>
          </w:p>
        </w:tc>
      </w:tr>
      <w:tr w:rsidR="00687749" w:rsidRPr="00687749" w14:paraId="18611937" w14:textId="77777777">
        <w:trPr>
          <w:trHeight w:val="300"/>
        </w:trPr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</w:tcPr>
          <w:p w14:paraId="6AFB3AF8" w14:textId="77777777" w:rsidR="00687749" w:rsidRPr="00687749" w:rsidRDefault="00687749" w:rsidP="0068774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87749">
              <w:rPr>
                <w:rFonts w:ascii="Trebuchet MS" w:eastAsia="Times New Roman" w:hAnsi="Trebuchet MS" w:cs="Calibri"/>
                <w:color w:val="000000"/>
                <w:kern w:val="0"/>
                <w:sz w:val="20"/>
                <w:szCs w:val="24"/>
                <w:shd w:val="clear" w:color="auto" w:fill="FFFFFF"/>
                <w:lang w:eastAsia="hr-HR"/>
                <w14:ligatures w14:val="none"/>
              </w:rPr>
              <w:t>Obveze za rashode</w:t>
            </w:r>
          </w:p>
        </w:tc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center"/>
          </w:tcPr>
          <w:p w14:paraId="431224B2" w14:textId="77777777" w:rsidR="00687749" w:rsidRPr="00687749" w:rsidRDefault="00687749" w:rsidP="0068774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87749">
              <w:rPr>
                <w:rFonts w:ascii="Trebuchet MS" w:eastAsia="Times New Roman" w:hAnsi="Trebuchet MS" w:cs="Calibri"/>
                <w:color w:val="000000"/>
                <w:kern w:val="0"/>
                <w:sz w:val="20"/>
                <w:szCs w:val="24"/>
                <w:shd w:val="clear" w:color="auto" w:fill="FFFFFF"/>
                <w:lang w:eastAsia="hr-HR"/>
                <w14:ligatures w14:val="none"/>
              </w:rPr>
              <w:t xml:space="preserve">21.871 kn </w:t>
            </w:r>
          </w:p>
        </w:tc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center"/>
          </w:tcPr>
          <w:p w14:paraId="2A168A05" w14:textId="77777777" w:rsidR="00687749" w:rsidRPr="00687749" w:rsidRDefault="00687749" w:rsidP="0068774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87749">
              <w:rPr>
                <w:rFonts w:ascii="Trebuchet MS" w:eastAsia="Times New Roman" w:hAnsi="Trebuchet MS" w:cs="Calibri"/>
                <w:color w:val="000000"/>
                <w:kern w:val="0"/>
                <w:sz w:val="20"/>
                <w:szCs w:val="24"/>
                <w:shd w:val="clear" w:color="auto" w:fill="FFFFFF"/>
                <w:lang w:eastAsia="hr-HR"/>
                <w14:ligatures w14:val="none"/>
              </w:rPr>
              <w:t xml:space="preserve">7.402 kn </w:t>
            </w:r>
          </w:p>
        </w:tc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center"/>
          </w:tcPr>
          <w:p w14:paraId="3DB9B4FD" w14:textId="77777777" w:rsidR="00687749" w:rsidRPr="00687749" w:rsidRDefault="00687749" w:rsidP="0068774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87749">
              <w:rPr>
                <w:rFonts w:ascii="Trebuchet MS" w:eastAsia="Times New Roman" w:hAnsi="Trebuchet MS" w:cs="Calibri"/>
                <w:color w:val="000000"/>
                <w:kern w:val="0"/>
                <w:sz w:val="20"/>
                <w:szCs w:val="24"/>
                <w:shd w:val="clear" w:color="auto" w:fill="FFFFFF"/>
                <w:lang w:eastAsia="hr-HR"/>
                <w14:ligatures w14:val="none"/>
              </w:rPr>
              <w:t>33,84</w:t>
            </w:r>
          </w:p>
        </w:tc>
      </w:tr>
      <w:tr w:rsidR="00687749" w:rsidRPr="00687749" w14:paraId="2F800DFB" w14:textId="77777777">
        <w:trPr>
          <w:trHeight w:val="570"/>
        </w:trPr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nil"/>
              <w:right w:val="single" w:sz="6" w:space="0" w:color="7F7F7F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</w:tcPr>
          <w:p w14:paraId="60111B82" w14:textId="77777777" w:rsidR="00687749" w:rsidRPr="00687749" w:rsidRDefault="00687749" w:rsidP="0068774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87749">
              <w:rPr>
                <w:rFonts w:ascii="Trebuchet MS" w:eastAsia="Times New Roman" w:hAnsi="Trebuchet MS" w:cs="Calibri"/>
                <w:color w:val="000000"/>
                <w:kern w:val="0"/>
                <w:sz w:val="20"/>
                <w:szCs w:val="24"/>
                <w:shd w:val="clear" w:color="auto" w:fill="FFFFFF"/>
                <w:lang w:eastAsia="hr-HR"/>
                <w14:ligatures w14:val="none"/>
              </w:rPr>
              <w:t xml:space="preserve">Odgođeno plaćanje rashoda i </w:t>
            </w:r>
            <w:r w:rsidRPr="00687749">
              <w:rPr>
                <w:rFonts w:ascii="Trebuchet MS" w:eastAsia="Times New Roman" w:hAnsi="Trebuchet MS" w:cs="Calibri"/>
                <w:color w:val="000000"/>
                <w:kern w:val="0"/>
                <w:sz w:val="20"/>
                <w:szCs w:val="24"/>
                <w:shd w:val="clear" w:color="auto" w:fill="FFFFFF"/>
                <w:lang w:eastAsia="hr-HR"/>
                <w14:ligatures w14:val="none"/>
              </w:rPr>
              <w:br/>
              <w:t>prihodi budućih razdoblja</w:t>
            </w:r>
          </w:p>
        </w:tc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nil"/>
              <w:right w:val="single" w:sz="6" w:space="0" w:color="7F7F7F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center"/>
          </w:tcPr>
          <w:p w14:paraId="0B5943D7" w14:textId="77777777" w:rsidR="00687749" w:rsidRPr="00687749" w:rsidRDefault="00687749" w:rsidP="0068774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87749">
              <w:rPr>
                <w:rFonts w:ascii="Trebuchet MS" w:eastAsia="Times New Roman" w:hAnsi="Trebuchet MS" w:cs="Calibri"/>
                <w:color w:val="000000"/>
                <w:kern w:val="0"/>
                <w:sz w:val="20"/>
                <w:szCs w:val="24"/>
                <w:shd w:val="clear" w:color="auto" w:fill="FFFFFF"/>
                <w:lang w:eastAsia="hr-HR"/>
                <w14:ligatures w14:val="none"/>
              </w:rPr>
              <w:t xml:space="preserve">525.969 kn </w:t>
            </w:r>
          </w:p>
        </w:tc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nil"/>
              <w:right w:val="single" w:sz="6" w:space="0" w:color="7F7F7F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center"/>
          </w:tcPr>
          <w:p w14:paraId="7A8C3B03" w14:textId="77777777" w:rsidR="00687749" w:rsidRPr="00687749" w:rsidRDefault="00687749" w:rsidP="0068774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87749">
              <w:rPr>
                <w:rFonts w:ascii="Trebuchet MS" w:eastAsia="Times New Roman" w:hAnsi="Trebuchet MS" w:cs="Calibri"/>
                <w:color w:val="000000"/>
                <w:kern w:val="0"/>
                <w:sz w:val="20"/>
                <w:szCs w:val="24"/>
                <w:shd w:val="clear" w:color="auto" w:fill="FFFFFF"/>
                <w:lang w:eastAsia="hr-HR"/>
                <w14:ligatures w14:val="none"/>
              </w:rPr>
              <w:t xml:space="preserve">134.814 kn </w:t>
            </w:r>
          </w:p>
        </w:tc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nil"/>
              <w:right w:val="single" w:sz="6" w:space="0" w:color="7F7F7F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center"/>
          </w:tcPr>
          <w:p w14:paraId="70C0CCDC" w14:textId="77777777" w:rsidR="00687749" w:rsidRPr="00687749" w:rsidRDefault="00687749" w:rsidP="0068774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87749">
              <w:rPr>
                <w:rFonts w:ascii="Trebuchet MS" w:eastAsia="Times New Roman" w:hAnsi="Trebuchet MS" w:cs="Calibri"/>
                <w:color w:val="000000"/>
                <w:kern w:val="0"/>
                <w:sz w:val="20"/>
                <w:szCs w:val="24"/>
                <w:shd w:val="clear" w:color="auto" w:fill="FFFFFF"/>
                <w:lang w:eastAsia="hr-HR"/>
                <w14:ligatures w14:val="none"/>
              </w:rPr>
              <w:t>25,63</w:t>
            </w:r>
          </w:p>
        </w:tc>
      </w:tr>
      <w:tr w:rsidR="00687749" w:rsidRPr="00687749" w14:paraId="09558B23" w14:textId="77777777">
        <w:trPr>
          <w:trHeight w:val="300"/>
        </w:trPr>
        <w:tc>
          <w:tcPr>
            <w:tcW w:w="0" w:type="auto"/>
            <w:tcBorders>
              <w:top w:val="double" w:sz="18" w:space="0" w:color="FFC000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</w:tcPr>
          <w:p w14:paraId="5EA52BFA" w14:textId="77777777" w:rsidR="00687749" w:rsidRPr="00687749" w:rsidRDefault="00687749" w:rsidP="0068774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87749">
              <w:rPr>
                <w:rFonts w:ascii="Trebuchet MS" w:eastAsia="Times New Roman" w:hAnsi="Trebuchet MS" w:cs="Calibri"/>
                <w:color w:val="000000"/>
                <w:kern w:val="0"/>
                <w:sz w:val="20"/>
                <w:szCs w:val="24"/>
                <w:shd w:val="clear" w:color="auto" w:fill="FFFFFF"/>
                <w:lang w:eastAsia="hr-HR"/>
                <w14:ligatures w14:val="none"/>
              </w:rPr>
              <w:t>UKUPNO</w:t>
            </w:r>
          </w:p>
        </w:tc>
        <w:tc>
          <w:tcPr>
            <w:tcW w:w="0" w:type="auto"/>
            <w:tcBorders>
              <w:top w:val="double" w:sz="18" w:space="0" w:color="FFC000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</w:tcPr>
          <w:p w14:paraId="0194EED7" w14:textId="77777777" w:rsidR="00687749" w:rsidRPr="00687749" w:rsidRDefault="00687749" w:rsidP="0068774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87749">
              <w:rPr>
                <w:rFonts w:ascii="Trebuchet MS" w:eastAsia="Times New Roman" w:hAnsi="Trebuchet MS" w:cs="Calibri"/>
                <w:color w:val="000000"/>
                <w:kern w:val="0"/>
                <w:sz w:val="20"/>
                <w:szCs w:val="24"/>
                <w:shd w:val="clear" w:color="auto" w:fill="FFFFFF"/>
                <w:lang w:eastAsia="hr-HR"/>
                <w14:ligatures w14:val="none"/>
              </w:rPr>
              <w:t xml:space="preserve">547.840 kn </w:t>
            </w:r>
          </w:p>
        </w:tc>
        <w:tc>
          <w:tcPr>
            <w:tcW w:w="0" w:type="auto"/>
            <w:tcBorders>
              <w:top w:val="double" w:sz="18" w:space="0" w:color="FFC000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</w:tcPr>
          <w:p w14:paraId="499B597D" w14:textId="77777777" w:rsidR="00687749" w:rsidRPr="00687749" w:rsidRDefault="00687749" w:rsidP="0068774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87749">
              <w:rPr>
                <w:rFonts w:ascii="Trebuchet MS" w:eastAsia="Times New Roman" w:hAnsi="Trebuchet MS" w:cs="Calibri"/>
                <w:color w:val="000000"/>
                <w:kern w:val="0"/>
                <w:sz w:val="20"/>
                <w:szCs w:val="24"/>
                <w:shd w:val="clear" w:color="auto" w:fill="FFFFFF"/>
                <w:lang w:eastAsia="hr-HR"/>
                <w14:ligatures w14:val="none"/>
              </w:rPr>
              <w:t xml:space="preserve">142.216 kn </w:t>
            </w:r>
          </w:p>
        </w:tc>
        <w:tc>
          <w:tcPr>
            <w:tcW w:w="0" w:type="auto"/>
            <w:tcBorders>
              <w:top w:val="double" w:sz="18" w:space="0" w:color="FFC000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C4F0C4" w14:textId="77777777" w:rsidR="00687749" w:rsidRPr="00687749" w:rsidRDefault="00687749" w:rsidP="0068774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</w:tbl>
    <w:p w14:paraId="31C781D3" w14:textId="77777777" w:rsidR="00687749" w:rsidRPr="00687749" w:rsidRDefault="00687749" w:rsidP="006877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rPr>
          <w:rFonts w:ascii="Trebuchet MS" w:eastAsia="Times New Roman" w:hAnsi="Trebuchet MS" w:cs="Times New Roman"/>
          <w:b/>
          <w:snapToGrid w:val="0"/>
          <w:kern w:val="0"/>
          <w:sz w:val="20"/>
          <w:szCs w:val="24"/>
          <w:lang w:eastAsia="hr-HR"/>
          <w14:ligatures w14:val="none"/>
        </w:rPr>
      </w:pPr>
    </w:p>
    <w:p w14:paraId="4DCC59C3" w14:textId="77777777" w:rsidR="00687749" w:rsidRPr="00687749" w:rsidRDefault="00687749" w:rsidP="006877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rPr>
          <w:rFonts w:ascii="Trebuchet MS" w:eastAsia="Times New Roman" w:hAnsi="Trebuchet MS" w:cs="Calibri"/>
          <w:b/>
          <w:kern w:val="0"/>
          <w:sz w:val="20"/>
          <w:szCs w:val="24"/>
          <w:lang w:eastAsia="hr-HR"/>
          <w14:ligatures w14:val="none"/>
        </w:rPr>
      </w:pPr>
    </w:p>
    <w:p w14:paraId="339C6D13" w14:textId="77777777" w:rsidR="00687749" w:rsidRPr="00687749" w:rsidRDefault="00687749" w:rsidP="00687749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rebuchet MS" w:eastAsia="Times New Roman" w:hAnsi="Trebuchet MS" w:cs="Times New Roman"/>
          <w:snapToGrid w:val="0"/>
          <w:kern w:val="0"/>
          <w:sz w:val="24"/>
          <w:szCs w:val="24"/>
          <w:lang w:eastAsia="hr-HR"/>
          <w14:ligatures w14:val="none"/>
        </w:rPr>
      </w:pPr>
    </w:p>
    <w:p w14:paraId="13114693" w14:textId="77777777" w:rsidR="00687749" w:rsidRPr="00687749" w:rsidRDefault="00687749" w:rsidP="00687749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rebuchet MS" w:eastAsia="Times New Roman" w:hAnsi="Trebuchet MS" w:cs="Times New Roman"/>
          <w:snapToGrid w:val="0"/>
          <w:kern w:val="0"/>
          <w:sz w:val="24"/>
          <w:szCs w:val="24"/>
          <w:lang w:eastAsia="hr-HR"/>
          <w14:ligatures w14:val="none"/>
        </w:rPr>
      </w:pPr>
      <w:r w:rsidRPr="00687749">
        <w:rPr>
          <w:rFonts w:ascii="Trebuchet MS" w:eastAsia="Times New Roman" w:hAnsi="Trebuchet MS" w:cs="Calibri"/>
          <w:kern w:val="0"/>
          <w:sz w:val="24"/>
          <w:szCs w:val="24"/>
          <w:lang w:eastAsia="hr-HR"/>
          <w14:ligatures w14:val="none"/>
        </w:rPr>
        <w:t>Obveze se knjiže prema načelu vremena nastanka obveze.</w:t>
      </w:r>
    </w:p>
    <w:p w14:paraId="18CD329F" w14:textId="77777777" w:rsidR="00687749" w:rsidRPr="00687749" w:rsidRDefault="00687749" w:rsidP="00687749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rebuchet MS" w:eastAsia="Times New Roman" w:hAnsi="Trebuchet MS" w:cs="Calibri"/>
          <w:kern w:val="0"/>
          <w:sz w:val="24"/>
          <w:szCs w:val="24"/>
          <w:lang w:eastAsia="hr-HR"/>
          <w14:ligatures w14:val="none"/>
        </w:rPr>
      </w:pPr>
    </w:p>
    <w:p w14:paraId="131BC09A" w14:textId="77777777" w:rsidR="00687749" w:rsidRPr="00687749" w:rsidRDefault="00687749" w:rsidP="00687749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rebuchet MS" w:eastAsia="Times New Roman" w:hAnsi="Trebuchet MS" w:cs="Calibri"/>
          <w:b/>
          <w:kern w:val="0"/>
          <w:sz w:val="24"/>
          <w:szCs w:val="24"/>
          <w:lang w:eastAsia="hr-HR"/>
          <w14:ligatures w14:val="none"/>
        </w:rPr>
      </w:pPr>
      <w:r w:rsidRPr="00687749">
        <w:rPr>
          <w:rFonts w:ascii="Trebuchet MS" w:eastAsia="Times New Roman" w:hAnsi="Trebuchet MS" w:cs="Times New Roman"/>
          <w:b/>
          <w:snapToGrid w:val="0"/>
          <w:kern w:val="0"/>
          <w:sz w:val="24"/>
          <w:szCs w:val="24"/>
          <w:lang w:eastAsia="hr-HR"/>
          <w14:ligatures w14:val="none"/>
        </w:rPr>
        <w:t>Obveze za rashode</w:t>
      </w:r>
    </w:p>
    <w:p w14:paraId="2AB88852" w14:textId="77777777" w:rsidR="00687749" w:rsidRPr="00687749" w:rsidRDefault="00687749" w:rsidP="006877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rebuchet MS" w:eastAsia="Times New Roman" w:hAnsi="Trebuchet MS" w:cs="Calibri"/>
          <w:b/>
          <w:i/>
          <w:color w:val="808080" w:themeColor="background1" w:themeShade="80"/>
          <w:kern w:val="0"/>
          <w:sz w:val="20"/>
          <w:szCs w:val="24"/>
          <w:u w:val="single"/>
          <w:lang w:eastAsia="hr-HR"/>
          <w14:ligatures w14:val="none"/>
        </w:rPr>
      </w:pPr>
      <w:r w:rsidRPr="00687749">
        <w:rPr>
          <w:rFonts w:ascii="Trebuchet MS" w:eastAsia="Times New Roman" w:hAnsi="Trebuchet MS" w:cs="Times New Roman"/>
          <w:b/>
          <w:i/>
          <w:snapToGrid w:val="0"/>
          <w:color w:val="808080" w:themeColor="background1" w:themeShade="80"/>
          <w:kern w:val="0"/>
          <w:sz w:val="20"/>
          <w:szCs w:val="24"/>
          <w:u w:val="single"/>
          <w:lang w:eastAsia="hr-HR"/>
          <w14:ligatures w14:val="none"/>
        </w:rPr>
        <w:t>(BIL-NPF AOP 147)</w:t>
      </w:r>
    </w:p>
    <w:p w14:paraId="04528A5C" w14:textId="77777777" w:rsidR="00687749" w:rsidRPr="00687749" w:rsidRDefault="00687749" w:rsidP="00687749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rebuchet MS" w:eastAsia="Times New Roman" w:hAnsi="Trebuchet MS" w:cs="Times New Roman"/>
          <w:snapToGrid w:val="0"/>
          <w:kern w:val="0"/>
          <w:sz w:val="24"/>
          <w:szCs w:val="24"/>
          <w:lang w:eastAsia="hr-HR"/>
          <w14:ligatures w14:val="none"/>
        </w:rPr>
      </w:pPr>
    </w:p>
    <w:p w14:paraId="6D92935B" w14:textId="77777777" w:rsidR="00687749" w:rsidRPr="00687749" w:rsidRDefault="00687749" w:rsidP="00687749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rebuchet MS" w:eastAsia="Times New Roman" w:hAnsi="Trebuchet MS" w:cs="Times New Roman"/>
          <w:snapToGrid w:val="0"/>
          <w:kern w:val="0"/>
          <w:sz w:val="24"/>
          <w:szCs w:val="24"/>
          <w:lang w:eastAsia="hr-HR"/>
          <w14:ligatures w14:val="none"/>
        </w:rPr>
      </w:pPr>
      <w:r w:rsidRPr="00687749">
        <w:rPr>
          <w:rFonts w:ascii="Trebuchet MS" w:eastAsia="Times New Roman" w:hAnsi="Trebuchet MS" w:cs="Calibri"/>
          <w:kern w:val="0"/>
          <w:sz w:val="24"/>
          <w:szCs w:val="24"/>
          <w:lang w:eastAsia="hr-HR"/>
          <w14:ligatures w14:val="none"/>
        </w:rPr>
        <w:t xml:space="preserve">Obveze za rashode se sastoje </w:t>
      </w:r>
      <w:r w:rsidRPr="00687749">
        <w:rPr>
          <w:rFonts w:ascii="Trebuchet MS" w:eastAsia="Times New Roman" w:hAnsi="Trebuchet MS" w:cs="Times New Roman"/>
          <w:snapToGrid w:val="0"/>
          <w:kern w:val="0"/>
          <w:sz w:val="24"/>
          <w:szCs w:val="24"/>
          <w:lang w:val="en-US"/>
          <w14:ligatures w14:val="none"/>
        </w:rPr>
        <w:t xml:space="preserve">od </w:t>
      </w:r>
      <w:r w:rsidRPr="00687749">
        <w:rPr>
          <w:rFonts w:ascii="Trebuchet MS" w:eastAsia="Times New Roman" w:hAnsi="Trebuchet MS" w:cs="Calibri"/>
          <w:kern w:val="0"/>
          <w:sz w:val="24"/>
          <w:szCs w:val="24"/>
          <w:lang w:eastAsia="hr-HR"/>
          <w14:ligatures w14:val="none"/>
        </w:rPr>
        <w:t>obveza za materijalne rashode</w:t>
      </w:r>
      <w:r w:rsidRPr="00687749">
        <w:rPr>
          <w:rFonts w:ascii="Trebuchet MS" w:eastAsia="Times New Roman" w:hAnsi="Trebuchet MS" w:cs="Times New Roman"/>
          <w:snapToGrid w:val="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87749">
        <w:rPr>
          <w:rFonts w:ascii="Trebuchet MS" w:eastAsia="Times New Roman" w:hAnsi="Trebuchet MS" w:cs="Times New Roman"/>
          <w:snapToGrid w:val="0"/>
          <w:kern w:val="0"/>
          <w:sz w:val="24"/>
          <w:szCs w:val="24"/>
          <w:lang w:val="en-US"/>
          <w14:ligatures w14:val="none"/>
        </w:rPr>
        <w:t>i</w:t>
      </w:r>
      <w:proofErr w:type="spellEnd"/>
      <w:r w:rsidRPr="00687749">
        <w:rPr>
          <w:rFonts w:ascii="Trebuchet MS" w:eastAsia="Times New Roman" w:hAnsi="Trebuchet MS" w:cs="Times New Roman"/>
          <w:snapToGrid w:val="0"/>
          <w:kern w:val="0"/>
          <w:sz w:val="24"/>
          <w:szCs w:val="24"/>
          <w:lang w:val="en-US"/>
          <w14:ligatures w14:val="none"/>
        </w:rPr>
        <w:t xml:space="preserve"> </w:t>
      </w:r>
      <w:r w:rsidRPr="00687749">
        <w:rPr>
          <w:rFonts w:ascii="Trebuchet MS" w:eastAsia="Times New Roman" w:hAnsi="Trebuchet MS" w:cs="Calibri"/>
          <w:kern w:val="0"/>
          <w:sz w:val="24"/>
          <w:szCs w:val="24"/>
          <w:lang w:eastAsia="hr-HR"/>
          <w14:ligatures w14:val="none"/>
        </w:rPr>
        <w:t xml:space="preserve">ostalih obveza. </w:t>
      </w:r>
    </w:p>
    <w:p w14:paraId="2B2C0325" w14:textId="77777777" w:rsidR="00687749" w:rsidRPr="00687749" w:rsidRDefault="00687749" w:rsidP="00687749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rebuchet MS" w:eastAsia="Times New Roman" w:hAnsi="Trebuchet MS" w:cs="Calibri"/>
          <w:kern w:val="0"/>
          <w:sz w:val="24"/>
          <w:szCs w:val="24"/>
          <w:lang w:eastAsia="hr-HR"/>
          <w14:ligatures w14:val="none"/>
        </w:rPr>
      </w:pPr>
    </w:p>
    <w:p w14:paraId="52816A4C" w14:textId="77777777" w:rsidR="00687749" w:rsidRPr="00687749" w:rsidRDefault="00687749" w:rsidP="00687749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rebuchet MS" w:eastAsia="Times New Roman" w:hAnsi="Trebuchet MS" w:cs="Calibri"/>
          <w:kern w:val="0"/>
          <w:sz w:val="24"/>
          <w:szCs w:val="24"/>
          <w:lang w:eastAsia="hr-HR"/>
          <w14:ligatures w14:val="none"/>
        </w:rPr>
      </w:pPr>
      <w:r w:rsidRPr="00687749">
        <w:rPr>
          <w:rFonts w:ascii="Trebuchet MS" w:eastAsia="Times New Roman" w:hAnsi="Trebuchet MS" w:cs="Times New Roman"/>
          <w:snapToGrid w:val="0"/>
          <w:kern w:val="0"/>
          <w:sz w:val="24"/>
          <w:szCs w:val="24"/>
          <w:lang w:eastAsia="hr-HR"/>
          <w14:ligatures w14:val="none"/>
        </w:rPr>
        <w:t>Ukupno stanje obveza za rashode na dan 31.12.2022. iznosilo je 7.402 kn.</w:t>
      </w:r>
    </w:p>
    <w:tbl>
      <w:tblPr>
        <w:tblW w:w="892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846"/>
        <w:gridCol w:w="1417"/>
        <w:gridCol w:w="1609"/>
        <w:gridCol w:w="1053"/>
      </w:tblGrid>
      <w:tr w:rsidR="00687749" w:rsidRPr="00687749" w14:paraId="37922A1E" w14:textId="77777777">
        <w:trPr>
          <w:trHeight w:val="570"/>
        </w:trPr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CC99"/>
            <w:noWrap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</w:tcPr>
          <w:p w14:paraId="49D7C6DE" w14:textId="77777777" w:rsidR="00687749" w:rsidRPr="00687749" w:rsidRDefault="00687749" w:rsidP="00687749">
            <w:pPr>
              <w:shd w:val="clear" w:color="auto" w:fill="FFCC99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87749">
              <w:rPr>
                <w:rFonts w:ascii="Trebuchet MS" w:eastAsia="Times New Roman" w:hAnsi="Trebuchet MS" w:cs="Trebuchet MS"/>
                <w:b/>
                <w:bCs/>
                <w:iCs/>
                <w:smallCaps/>
                <w:snapToGrid w:val="0"/>
                <w:color w:val="000000"/>
                <w:kern w:val="0"/>
                <w:sz w:val="20"/>
                <w:szCs w:val="24"/>
                <w:shd w:val="clear" w:color="auto" w:fill="FFCC99"/>
                <w:lang w:eastAsia="hr-HR"/>
                <w14:ligatures w14:val="none"/>
              </w:rPr>
              <w:t>Opis</w:t>
            </w:r>
          </w:p>
        </w:tc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CC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F503A5" w14:textId="77777777" w:rsidR="00687749" w:rsidRPr="00687749" w:rsidRDefault="00687749" w:rsidP="00687749">
            <w:pPr>
              <w:shd w:val="clear" w:color="auto" w:fill="FFCC99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87749">
              <w:rPr>
                <w:rFonts w:ascii="Trebuchet MS" w:eastAsia="Times New Roman" w:hAnsi="Trebuchet MS" w:cs="Trebuchet MS"/>
                <w:b/>
                <w:bCs/>
                <w:iCs/>
                <w:smallCaps/>
                <w:snapToGrid w:val="0"/>
                <w:color w:val="000000"/>
                <w:kern w:val="0"/>
                <w:sz w:val="20"/>
                <w:szCs w:val="24"/>
                <w:shd w:val="clear" w:color="auto" w:fill="FFCC99"/>
                <w:lang w:eastAsia="hr-HR"/>
                <w14:ligatures w14:val="none"/>
              </w:rPr>
              <w:t>Stanje</w:t>
            </w:r>
            <w:r w:rsidRPr="00687749">
              <w:rPr>
                <w:rFonts w:ascii="Trebuchet MS" w:eastAsia="Times New Roman" w:hAnsi="Trebuchet MS" w:cs="Trebuchet MS"/>
                <w:b/>
                <w:bCs/>
                <w:iCs/>
                <w:smallCaps/>
                <w:snapToGrid w:val="0"/>
                <w:color w:val="000000"/>
                <w:kern w:val="0"/>
                <w:sz w:val="20"/>
                <w:szCs w:val="24"/>
                <w:shd w:val="clear" w:color="auto" w:fill="FFCC99"/>
                <w:lang w:eastAsia="hr-HR"/>
                <w14:ligatures w14:val="none"/>
              </w:rPr>
              <w:br/>
              <w:t>1. siječnja</w:t>
            </w:r>
          </w:p>
        </w:tc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CC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99B857" w14:textId="77777777" w:rsidR="00687749" w:rsidRPr="00687749" w:rsidRDefault="00687749" w:rsidP="00687749">
            <w:pPr>
              <w:shd w:val="clear" w:color="auto" w:fill="FFCC99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87749">
              <w:rPr>
                <w:rFonts w:ascii="Trebuchet MS" w:eastAsia="Times New Roman" w:hAnsi="Trebuchet MS" w:cs="Trebuchet MS"/>
                <w:b/>
                <w:bCs/>
                <w:iCs/>
                <w:smallCaps/>
                <w:snapToGrid w:val="0"/>
                <w:color w:val="000000"/>
                <w:kern w:val="0"/>
                <w:sz w:val="20"/>
                <w:szCs w:val="24"/>
                <w:shd w:val="clear" w:color="auto" w:fill="FFCC99"/>
                <w:lang w:eastAsia="hr-HR"/>
                <w14:ligatures w14:val="none"/>
              </w:rPr>
              <w:t>Stanje</w:t>
            </w:r>
            <w:r w:rsidRPr="00687749">
              <w:rPr>
                <w:rFonts w:ascii="Trebuchet MS" w:eastAsia="Times New Roman" w:hAnsi="Trebuchet MS" w:cs="Trebuchet MS"/>
                <w:b/>
                <w:bCs/>
                <w:iCs/>
                <w:smallCaps/>
                <w:snapToGrid w:val="0"/>
                <w:color w:val="000000"/>
                <w:kern w:val="0"/>
                <w:sz w:val="20"/>
                <w:szCs w:val="24"/>
                <w:shd w:val="clear" w:color="auto" w:fill="FFCC99"/>
                <w:lang w:eastAsia="hr-HR"/>
                <w14:ligatures w14:val="none"/>
              </w:rPr>
              <w:br/>
              <w:t>31. prosinca</w:t>
            </w:r>
          </w:p>
        </w:tc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CC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41D4EB" w14:textId="77777777" w:rsidR="00687749" w:rsidRPr="00687749" w:rsidRDefault="00687749" w:rsidP="00687749">
            <w:pPr>
              <w:shd w:val="clear" w:color="auto" w:fill="FFCC99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87749">
              <w:rPr>
                <w:rFonts w:ascii="Trebuchet MS" w:eastAsia="Times New Roman" w:hAnsi="Trebuchet MS" w:cs="Trebuchet MS"/>
                <w:b/>
                <w:bCs/>
                <w:iCs/>
                <w:smallCaps/>
                <w:snapToGrid w:val="0"/>
                <w:color w:val="000000"/>
                <w:kern w:val="0"/>
                <w:sz w:val="20"/>
                <w:szCs w:val="24"/>
                <w:shd w:val="clear" w:color="auto" w:fill="FFCC99"/>
                <w:lang w:eastAsia="hr-HR"/>
                <w14:ligatures w14:val="none"/>
              </w:rPr>
              <w:t>Indeks</w:t>
            </w:r>
          </w:p>
        </w:tc>
      </w:tr>
      <w:tr w:rsidR="00687749" w:rsidRPr="00687749" w14:paraId="1F542AE5" w14:textId="77777777">
        <w:trPr>
          <w:trHeight w:val="300"/>
        </w:trPr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</w:tcPr>
          <w:p w14:paraId="7D668634" w14:textId="77777777" w:rsidR="00687749" w:rsidRPr="00687749" w:rsidRDefault="00687749" w:rsidP="0068774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87749">
              <w:rPr>
                <w:rFonts w:ascii="Trebuchet MS" w:eastAsia="Times New Roman" w:hAnsi="Trebuchet MS" w:cs="Trebuchet MS"/>
                <w:b/>
                <w:bCs/>
                <w:iCs/>
                <w:smallCaps/>
                <w:snapToGrid w:val="0"/>
                <w:color w:val="000000"/>
                <w:kern w:val="0"/>
                <w:sz w:val="20"/>
                <w:szCs w:val="24"/>
                <w:shd w:val="clear" w:color="auto" w:fill="FFFFFF"/>
                <w:lang w:eastAsia="hr-HR"/>
                <w14:ligatures w14:val="none"/>
              </w:rPr>
              <w:t>Obveze za materijalne rashode</w:t>
            </w:r>
          </w:p>
        </w:tc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center"/>
          </w:tcPr>
          <w:p w14:paraId="613779C4" w14:textId="77777777" w:rsidR="00687749" w:rsidRPr="00687749" w:rsidRDefault="00687749" w:rsidP="0068774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alibri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87749">
              <w:rPr>
                <w:rFonts w:ascii="Trebuchet MS" w:eastAsia="Times New Roman" w:hAnsi="Trebuchet MS" w:cs="Trebuchet MS"/>
                <w:b/>
                <w:bCs/>
                <w:iCs/>
                <w:smallCaps/>
                <w:snapToGrid w:val="0"/>
                <w:color w:val="000000"/>
                <w:kern w:val="0"/>
                <w:sz w:val="20"/>
                <w:szCs w:val="24"/>
                <w:shd w:val="clear" w:color="auto" w:fill="FFFFFF"/>
                <w:lang w:eastAsia="hr-HR"/>
                <w14:ligatures w14:val="none"/>
              </w:rPr>
              <w:t xml:space="preserve">7.041 kn </w:t>
            </w:r>
          </w:p>
        </w:tc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center"/>
          </w:tcPr>
          <w:p w14:paraId="28473E3A" w14:textId="77777777" w:rsidR="00687749" w:rsidRPr="00687749" w:rsidRDefault="00687749" w:rsidP="0068774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alibri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87749">
              <w:rPr>
                <w:rFonts w:ascii="Trebuchet MS" w:eastAsia="Times New Roman" w:hAnsi="Trebuchet MS" w:cs="Trebuchet MS"/>
                <w:b/>
                <w:bCs/>
                <w:iCs/>
                <w:smallCaps/>
                <w:snapToGrid w:val="0"/>
                <w:color w:val="000000"/>
                <w:kern w:val="0"/>
                <w:sz w:val="20"/>
                <w:szCs w:val="24"/>
                <w:shd w:val="clear" w:color="auto" w:fill="FFFFFF"/>
                <w:lang w:eastAsia="hr-HR"/>
                <w14:ligatures w14:val="none"/>
              </w:rPr>
              <w:t xml:space="preserve">3.733 kn </w:t>
            </w:r>
          </w:p>
        </w:tc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center"/>
          </w:tcPr>
          <w:p w14:paraId="502B11BC" w14:textId="77777777" w:rsidR="00687749" w:rsidRPr="00687749" w:rsidRDefault="00687749" w:rsidP="0068774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alibri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87749">
              <w:rPr>
                <w:rFonts w:ascii="Trebuchet MS" w:eastAsia="Times New Roman" w:hAnsi="Trebuchet MS" w:cs="Trebuchet MS"/>
                <w:b/>
                <w:bCs/>
                <w:iCs/>
                <w:smallCaps/>
                <w:snapToGrid w:val="0"/>
                <w:color w:val="000000"/>
                <w:kern w:val="0"/>
                <w:sz w:val="20"/>
                <w:szCs w:val="24"/>
                <w:shd w:val="clear" w:color="auto" w:fill="FFFFFF"/>
                <w:lang w:eastAsia="hr-HR"/>
                <w14:ligatures w14:val="none"/>
              </w:rPr>
              <w:t>53,02</w:t>
            </w:r>
          </w:p>
        </w:tc>
      </w:tr>
      <w:tr w:rsidR="00687749" w:rsidRPr="00687749" w14:paraId="2AFCAA97" w14:textId="77777777">
        <w:trPr>
          <w:trHeight w:val="300"/>
        </w:trPr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</w:tcPr>
          <w:p w14:paraId="7AFE659C" w14:textId="77777777" w:rsidR="00687749" w:rsidRPr="00687749" w:rsidRDefault="00687749" w:rsidP="0068774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87749">
              <w:rPr>
                <w:rFonts w:ascii="Trebuchet MS" w:eastAsia="Times New Roman" w:hAnsi="Trebuchet MS" w:cs="Trebuchet MS"/>
                <w:b/>
                <w:bCs/>
                <w:iCs/>
                <w:smallCaps/>
                <w:snapToGrid w:val="0"/>
                <w:color w:val="000000"/>
                <w:kern w:val="0"/>
                <w:sz w:val="20"/>
                <w:szCs w:val="24"/>
                <w:shd w:val="clear" w:color="auto" w:fill="FFFFFF"/>
                <w:lang w:eastAsia="hr-HR"/>
                <w14:ligatures w14:val="none"/>
              </w:rPr>
              <w:t>Obveze za prikupljena sredstva pomoći</w:t>
            </w:r>
          </w:p>
        </w:tc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center"/>
          </w:tcPr>
          <w:p w14:paraId="0C8D0A63" w14:textId="77777777" w:rsidR="00687749" w:rsidRPr="00687749" w:rsidRDefault="00687749" w:rsidP="0068774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alibri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87749">
              <w:rPr>
                <w:rFonts w:ascii="Trebuchet MS" w:eastAsia="Times New Roman" w:hAnsi="Trebuchet MS" w:cs="Trebuchet MS"/>
                <w:b/>
                <w:bCs/>
                <w:iCs/>
                <w:smallCaps/>
                <w:snapToGrid w:val="0"/>
                <w:color w:val="000000"/>
                <w:kern w:val="0"/>
                <w:sz w:val="20"/>
                <w:szCs w:val="24"/>
                <w:shd w:val="clear" w:color="auto" w:fill="FFFFFF"/>
                <w:lang w:eastAsia="hr-HR"/>
                <w14:ligatures w14:val="none"/>
              </w:rPr>
              <w:t xml:space="preserve">13.338 kn </w:t>
            </w:r>
          </w:p>
        </w:tc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center"/>
          </w:tcPr>
          <w:p w14:paraId="19D41D0F" w14:textId="77777777" w:rsidR="00687749" w:rsidRPr="00687749" w:rsidRDefault="00687749" w:rsidP="0068774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alibri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87749">
              <w:rPr>
                <w:rFonts w:ascii="Trebuchet MS" w:eastAsia="Times New Roman" w:hAnsi="Trebuchet MS" w:cs="Trebuchet MS"/>
                <w:b/>
                <w:bCs/>
                <w:iCs/>
                <w:smallCaps/>
                <w:snapToGrid w:val="0"/>
                <w:color w:val="000000"/>
                <w:kern w:val="0"/>
                <w:sz w:val="20"/>
                <w:szCs w:val="24"/>
                <w:shd w:val="clear" w:color="auto" w:fill="FFFFFF"/>
                <w:lang w:eastAsia="hr-HR"/>
                <w14:ligatures w14:val="none"/>
              </w:rPr>
              <w:t xml:space="preserve">- kn </w:t>
            </w:r>
          </w:p>
        </w:tc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center"/>
          </w:tcPr>
          <w:p w14:paraId="796B788D" w14:textId="77777777" w:rsidR="00687749" w:rsidRPr="00687749" w:rsidRDefault="00687749" w:rsidP="0068774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alibri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87749">
              <w:rPr>
                <w:rFonts w:ascii="Trebuchet MS" w:eastAsia="Times New Roman" w:hAnsi="Trebuchet MS" w:cs="Trebuchet MS"/>
                <w:b/>
                <w:bCs/>
                <w:iCs/>
                <w:smallCaps/>
                <w:snapToGrid w:val="0"/>
                <w:color w:val="000000"/>
                <w:kern w:val="0"/>
                <w:sz w:val="20"/>
                <w:szCs w:val="24"/>
                <w:shd w:val="clear" w:color="auto" w:fill="FFFFFF"/>
                <w:lang w:eastAsia="hr-HR"/>
                <w14:ligatures w14:val="none"/>
              </w:rPr>
              <w:t>0,00</w:t>
            </w:r>
          </w:p>
        </w:tc>
      </w:tr>
      <w:tr w:rsidR="00687749" w:rsidRPr="00687749" w14:paraId="7E1EC2F4" w14:textId="77777777">
        <w:trPr>
          <w:trHeight w:val="300"/>
        </w:trPr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nil"/>
              <w:right w:val="single" w:sz="6" w:space="0" w:color="7F7F7F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</w:tcPr>
          <w:p w14:paraId="3A2935F4" w14:textId="77777777" w:rsidR="00687749" w:rsidRPr="00687749" w:rsidRDefault="00687749" w:rsidP="0068774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87749">
              <w:rPr>
                <w:rFonts w:ascii="Trebuchet MS" w:eastAsia="Times New Roman" w:hAnsi="Trebuchet MS" w:cs="Trebuchet MS"/>
                <w:b/>
                <w:bCs/>
                <w:iCs/>
                <w:smallCaps/>
                <w:snapToGrid w:val="0"/>
                <w:color w:val="000000"/>
                <w:kern w:val="0"/>
                <w:sz w:val="20"/>
                <w:szCs w:val="24"/>
                <w:shd w:val="clear" w:color="auto" w:fill="FFFFFF"/>
                <w:lang w:eastAsia="hr-HR"/>
                <w14:ligatures w14:val="none"/>
              </w:rPr>
              <w:t>Ostale obveze</w:t>
            </w:r>
          </w:p>
        </w:tc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nil"/>
              <w:right w:val="single" w:sz="6" w:space="0" w:color="7F7F7F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center"/>
          </w:tcPr>
          <w:p w14:paraId="5A0795F9" w14:textId="77777777" w:rsidR="00687749" w:rsidRPr="00687749" w:rsidRDefault="00687749" w:rsidP="0068774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alibri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87749">
              <w:rPr>
                <w:rFonts w:ascii="Trebuchet MS" w:eastAsia="Times New Roman" w:hAnsi="Trebuchet MS" w:cs="Trebuchet MS"/>
                <w:b/>
                <w:bCs/>
                <w:iCs/>
                <w:smallCaps/>
                <w:snapToGrid w:val="0"/>
                <w:color w:val="000000"/>
                <w:kern w:val="0"/>
                <w:sz w:val="20"/>
                <w:szCs w:val="24"/>
                <w:shd w:val="clear" w:color="auto" w:fill="FFFFFF"/>
                <w:lang w:eastAsia="hr-HR"/>
                <w14:ligatures w14:val="none"/>
              </w:rPr>
              <w:t xml:space="preserve">1.492 kn </w:t>
            </w:r>
          </w:p>
        </w:tc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nil"/>
              <w:right w:val="single" w:sz="6" w:space="0" w:color="7F7F7F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center"/>
          </w:tcPr>
          <w:p w14:paraId="70116478" w14:textId="77777777" w:rsidR="00687749" w:rsidRPr="00687749" w:rsidRDefault="00687749" w:rsidP="0068774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alibri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87749">
              <w:rPr>
                <w:rFonts w:ascii="Trebuchet MS" w:eastAsia="Times New Roman" w:hAnsi="Trebuchet MS" w:cs="Trebuchet MS"/>
                <w:b/>
                <w:bCs/>
                <w:iCs/>
                <w:smallCaps/>
                <w:snapToGrid w:val="0"/>
                <w:color w:val="000000"/>
                <w:kern w:val="0"/>
                <w:sz w:val="20"/>
                <w:szCs w:val="24"/>
                <w:shd w:val="clear" w:color="auto" w:fill="FFFFFF"/>
                <w:lang w:eastAsia="hr-HR"/>
                <w14:ligatures w14:val="none"/>
              </w:rPr>
              <w:t xml:space="preserve">3.669 kn </w:t>
            </w:r>
          </w:p>
        </w:tc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nil"/>
              <w:right w:val="single" w:sz="6" w:space="0" w:color="7F7F7F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center"/>
          </w:tcPr>
          <w:p w14:paraId="664848D3" w14:textId="77777777" w:rsidR="00687749" w:rsidRPr="00687749" w:rsidRDefault="00687749" w:rsidP="0068774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alibri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87749">
              <w:rPr>
                <w:rFonts w:ascii="Trebuchet MS" w:eastAsia="Times New Roman" w:hAnsi="Trebuchet MS" w:cs="Trebuchet MS"/>
                <w:b/>
                <w:bCs/>
                <w:iCs/>
                <w:smallCaps/>
                <w:snapToGrid w:val="0"/>
                <w:color w:val="000000"/>
                <w:kern w:val="0"/>
                <w:sz w:val="20"/>
                <w:szCs w:val="24"/>
                <w:shd w:val="clear" w:color="auto" w:fill="FFFFFF"/>
                <w:lang w:eastAsia="hr-HR"/>
                <w14:ligatures w14:val="none"/>
              </w:rPr>
              <w:t>245,91</w:t>
            </w:r>
          </w:p>
        </w:tc>
      </w:tr>
      <w:tr w:rsidR="00687749" w:rsidRPr="00687749" w14:paraId="3DD654EA" w14:textId="77777777">
        <w:trPr>
          <w:trHeight w:val="300"/>
        </w:trPr>
        <w:tc>
          <w:tcPr>
            <w:tcW w:w="0" w:type="auto"/>
            <w:tcBorders>
              <w:top w:val="double" w:sz="18" w:space="0" w:color="FFC000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</w:tcPr>
          <w:p w14:paraId="7D2A17F4" w14:textId="77777777" w:rsidR="00687749" w:rsidRPr="00687749" w:rsidRDefault="00687749" w:rsidP="0068774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alibri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87749">
              <w:rPr>
                <w:rFonts w:ascii="Trebuchet MS" w:eastAsia="Times New Roman" w:hAnsi="Trebuchet MS" w:cs="Trebuchet MS"/>
                <w:b/>
                <w:bCs/>
                <w:iCs/>
                <w:smallCaps/>
                <w:snapToGrid w:val="0"/>
                <w:color w:val="000000"/>
                <w:kern w:val="0"/>
                <w:sz w:val="20"/>
                <w:szCs w:val="24"/>
                <w:shd w:val="clear" w:color="auto" w:fill="FFFFFF"/>
                <w:lang w:eastAsia="hr-HR"/>
                <w14:ligatures w14:val="none"/>
              </w:rPr>
              <w:t>UKUPNO</w:t>
            </w:r>
          </w:p>
        </w:tc>
        <w:tc>
          <w:tcPr>
            <w:tcW w:w="0" w:type="auto"/>
            <w:tcBorders>
              <w:top w:val="double" w:sz="18" w:space="0" w:color="FFC000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</w:tcPr>
          <w:p w14:paraId="52E5DBA8" w14:textId="77777777" w:rsidR="00687749" w:rsidRPr="00687749" w:rsidRDefault="00687749" w:rsidP="0068774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alibri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87749">
              <w:rPr>
                <w:rFonts w:ascii="Trebuchet MS" w:eastAsia="Times New Roman" w:hAnsi="Trebuchet MS" w:cs="Trebuchet MS"/>
                <w:b/>
                <w:bCs/>
                <w:iCs/>
                <w:smallCaps/>
                <w:snapToGrid w:val="0"/>
                <w:color w:val="000000"/>
                <w:kern w:val="0"/>
                <w:sz w:val="20"/>
                <w:szCs w:val="24"/>
                <w:shd w:val="clear" w:color="auto" w:fill="FFFFFF"/>
                <w:lang w:eastAsia="hr-HR"/>
                <w14:ligatures w14:val="none"/>
              </w:rPr>
              <w:t xml:space="preserve">21.871 kn </w:t>
            </w:r>
          </w:p>
        </w:tc>
        <w:tc>
          <w:tcPr>
            <w:tcW w:w="0" w:type="auto"/>
            <w:tcBorders>
              <w:top w:val="double" w:sz="18" w:space="0" w:color="FFC000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</w:tcPr>
          <w:p w14:paraId="5728AB26" w14:textId="77777777" w:rsidR="00687749" w:rsidRPr="00687749" w:rsidRDefault="00687749" w:rsidP="0068774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alibri"/>
                <w:kern w:val="0"/>
                <w:sz w:val="24"/>
                <w:szCs w:val="24"/>
                <w:lang w:eastAsia="hr-HR"/>
                <w14:ligatures w14:val="none"/>
              </w:rPr>
            </w:pPr>
            <w:r w:rsidRPr="00687749">
              <w:rPr>
                <w:rFonts w:ascii="Trebuchet MS" w:eastAsia="Times New Roman" w:hAnsi="Trebuchet MS" w:cs="Trebuchet MS"/>
                <w:b/>
                <w:bCs/>
                <w:iCs/>
                <w:smallCaps/>
                <w:snapToGrid w:val="0"/>
                <w:color w:val="000000"/>
                <w:kern w:val="0"/>
                <w:sz w:val="20"/>
                <w:szCs w:val="24"/>
                <w:shd w:val="clear" w:color="auto" w:fill="FFFFFF"/>
                <w:lang w:eastAsia="hr-HR"/>
                <w14:ligatures w14:val="none"/>
              </w:rPr>
              <w:t xml:space="preserve">7.402 kn </w:t>
            </w:r>
          </w:p>
        </w:tc>
        <w:tc>
          <w:tcPr>
            <w:tcW w:w="0" w:type="auto"/>
            <w:tcBorders>
              <w:top w:val="double" w:sz="18" w:space="0" w:color="FFC000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3AB8F4" w14:textId="77777777" w:rsidR="00687749" w:rsidRPr="00687749" w:rsidRDefault="00687749" w:rsidP="0068774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</w:tbl>
    <w:p w14:paraId="62845A8A" w14:textId="77777777" w:rsidR="00687749" w:rsidRPr="00687749" w:rsidRDefault="00687749" w:rsidP="006877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center"/>
        <w:rPr>
          <w:rFonts w:ascii="Trebuchet MS" w:eastAsia="Times New Roman" w:hAnsi="Trebuchet MS" w:cs="Calibri"/>
          <w:b/>
          <w:kern w:val="0"/>
          <w:sz w:val="20"/>
          <w:szCs w:val="24"/>
          <w:lang w:eastAsia="hr-HR"/>
          <w14:ligatures w14:val="none"/>
        </w:rPr>
      </w:pPr>
    </w:p>
    <w:p w14:paraId="0A924F8E" w14:textId="77777777" w:rsidR="00687749" w:rsidRPr="00687749" w:rsidRDefault="00687749" w:rsidP="006877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center"/>
        <w:rPr>
          <w:rFonts w:ascii="Trebuchet MS" w:eastAsia="Times New Roman" w:hAnsi="Trebuchet MS" w:cs="Times New Roman"/>
          <w:b/>
          <w:snapToGrid w:val="0"/>
          <w:kern w:val="0"/>
          <w:sz w:val="20"/>
          <w:szCs w:val="24"/>
          <w:lang w:eastAsia="hr-HR"/>
          <w14:ligatures w14:val="none"/>
        </w:rPr>
      </w:pPr>
    </w:p>
    <w:p w14:paraId="2A02B1E2" w14:textId="77777777" w:rsidR="00687749" w:rsidRPr="00687749" w:rsidRDefault="00687749" w:rsidP="00687749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rebuchet MS" w:eastAsia="Times New Roman" w:hAnsi="Trebuchet MS" w:cs="Times New Roman"/>
          <w:snapToGrid w:val="0"/>
          <w:kern w:val="0"/>
          <w:sz w:val="24"/>
          <w:szCs w:val="24"/>
          <w:lang w:eastAsia="hr-HR"/>
          <w14:ligatures w14:val="none"/>
        </w:rPr>
      </w:pPr>
      <w:proofErr w:type="spellStart"/>
      <w:r w:rsidRPr="00687749">
        <w:rPr>
          <w:rFonts w:ascii="Trebuchet MS" w:eastAsia="Times New Roman" w:hAnsi="Trebuchet MS" w:cs="Calibri"/>
          <w:kern w:val="0"/>
          <w:sz w:val="24"/>
          <w:szCs w:val="24"/>
          <w:lang w:val="en-US"/>
          <w14:ligatures w14:val="none"/>
        </w:rPr>
        <w:t>Obveze</w:t>
      </w:r>
      <w:proofErr w:type="spellEnd"/>
      <w:r w:rsidRPr="00687749">
        <w:rPr>
          <w:rFonts w:ascii="Trebuchet MS" w:eastAsia="Times New Roman" w:hAnsi="Trebuchet MS" w:cs="Calibri"/>
          <w:kern w:val="0"/>
          <w:sz w:val="24"/>
          <w:szCs w:val="24"/>
          <w:lang w:val="en-US"/>
          <w14:ligatures w14:val="none"/>
        </w:rPr>
        <w:t xml:space="preserve"> </w:t>
      </w:r>
      <w:proofErr w:type="gramStart"/>
      <w:r w:rsidRPr="00687749">
        <w:rPr>
          <w:rFonts w:ascii="Trebuchet MS" w:eastAsia="Times New Roman" w:hAnsi="Trebuchet MS" w:cs="Calibri"/>
          <w:kern w:val="0"/>
          <w:sz w:val="24"/>
          <w:szCs w:val="24"/>
          <w:lang w:val="en-US"/>
          <w14:ligatures w14:val="none"/>
        </w:rPr>
        <w:t xml:space="preserve">za  </w:t>
      </w:r>
      <w:proofErr w:type="spellStart"/>
      <w:r w:rsidRPr="00687749">
        <w:rPr>
          <w:rFonts w:ascii="Trebuchet MS" w:eastAsia="Times New Roman" w:hAnsi="Trebuchet MS" w:cs="Calibri"/>
          <w:kern w:val="0"/>
          <w:sz w:val="24"/>
          <w:szCs w:val="24"/>
          <w:lang w:val="en-US"/>
          <w14:ligatures w14:val="none"/>
        </w:rPr>
        <w:t>materijalne</w:t>
      </w:r>
      <w:proofErr w:type="spellEnd"/>
      <w:proofErr w:type="gramEnd"/>
      <w:r w:rsidRPr="00687749">
        <w:rPr>
          <w:rFonts w:ascii="Trebuchet MS" w:eastAsia="Times New Roman" w:hAnsi="Trebuchet MS" w:cs="Calibri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87749">
        <w:rPr>
          <w:rFonts w:ascii="Trebuchet MS" w:eastAsia="Times New Roman" w:hAnsi="Trebuchet MS" w:cs="Calibri"/>
          <w:kern w:val="0"/>
          <w:sz w:val="24"/>
          <w:szCs w:val="24"/>
          <w:lang w:val="en-US"/>
          <w14:ligatures w14:val="none"/>
        </w:rPr>
        <w:t>rashode</w:t>
      </w:r>
      <w:proofErr w:type="spellEnd"/>
      <w:r w:rsidRPr="00687749">
        <w:rPr>
          <w:rFonts w:ascii="Trebuchet MS" w:eastAsia="Times New Roman" w:hAnsi="Trebuchet MS" w:cs="Calibri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87749">
        <w:rPr>
          <w:rFonts w:ascii="Trebuchet MS" w:eastAsia="Times New Roman" w:hAnsi="Trebuchet MS" w:cs="Calibri"/>
          <w:kern w:val="0"/>
          <w:sz w:val="24"/>
          <w:szCs w:val="24"/>
          <w:lang w:val="en-US"/>
          <w14:ligatures w14:val="none"/>
        </w:rPr>
        <w:t>odnose</w:t>
      </w:r>
      <w:proofErr w:type="spellEnd"/>
      <w:r w:rsidRPr="00687749">
        <w:rPr>
          <w:rFonts w:ascii="Trebuchet MS" w:eastAsia="Times New Roman" w:hAnsi="Trebuchet MS" w:cs="Calibri"/>
          <w:kern w:val="0"/>
          <w:sz w:val="24"/>
          <w:szCs w:val="24"/>
          <w:lang w:val="en-US"/>
          <w14:ligatures w14:val="none"/>
        </w:rPr>
        <w:t xml:space="preserve"> se </w:t>
      </w:r>
      <w:proofErr w:type="spellStart"/>
      <w:r w:rsidRPr="00687749">
        <w:rPr>
          <w:rFonts w:ascii="Trebuchet MS" w:eastAsia="Times New Roman" w:hAnsi="Trebuchet MS" w:cs="Calibri"/>
          <w:kern w:val="0"/>
          <w:sz w:val="24"/>
          <w:szCs w:val="24"/>
          <w:lang w:val="en-US"/>
          <w14:ligatures w14:val="none"/>
        </w:rPr>
        <w:t>na</w:t>
      </w:r>
      <w:proofErr w:type="spellEnd"/>
      <w:r w:rsidRPr="00687749">
        <w:rPr>
          <w:rFonts w:ascii="Trebuchet MS" w:eastAsia="Times New Roman" w:hAnsi="Trebuchet MS" w:cs="Calibri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87749">
        <w:rPr>
          <w:rFonts w:ascii="Trebuchet MS" w:eastAsia="Times New Roman" w:hAnsi="Trebuchet MS" w:cs="Calibri"/>
          <w:kern w:val="0"/>
          <w:sz w:val="24"/>
          <w:szCs w:val="24"/>
          <w:lang w:val="en-US"/>
          <w14:ligatures w14:val="none"/>
        </w:rPr>
        <w:t>obveze</w:t>
      </w:r>
      <w:proofErr w:type="spellEnd"/>
      <w:r w:rsidRPr="00687749">
        <w:rPr>
          <w:rFonts w:ascii="Trebuchet MS" w:eastAsia="Times New Roman" w:hAnsi="Trebuchet MS" w:cs="Calibri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87749">
        <w:rPr>
          <w:rFonts w:ascii="Trebuchet MS" w:eastAsia="Times New Roman" w:hAnsi="Trebuchet MS" w:cs="Calibri"/>
          <w:kern w:val="0"/>
          <w:sz w:val="24"/>
          <w:szCs w:val="24"/>
          <w:lang w:val="en-US"/>
          <w14:ligatures w14:val="none"/>
        </w:rPr>
        <w:t>prema</w:t>
      </w:r>
      <w:proofErr w:type="spellEnd"/>
      <w:r w:rsidRPr="00687749">
        <w:rPr>
          <w:rFonts w:ascii="Trebuchet MS" w:eastAsia="Times New Roman" w:hAnsi="Trebuchet MS" w:cs="Calibri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87749">
        <w:rPr>
          <w:rFonts w:ascii="Trebuchet MS" w:eastAsia="Times New Roman" w:hAnsi="Trebuchet MS" w:cs="Calibri"/>
          <w:kern w:val="0"/>
          <w:sz w:val="24"/>
          <w:szCs w:val="24"/>
          <w:lang w:val="en-US"/>
          <w14:ligatures w14:val="none"/>
        </w:rPr>
        <w:t>dobavljačima</w:t>
      </w:r>
      <w:proofErr w:type="spellEnd"/>
      <w:r w:rsidRPr="00687749">
        <w:rPr>
          <w:rFonts w:ascii="Trebuchet MS" w:eastAsia="Times New Roman" w:hAnsi="Trebuchet MS" w:cs="Calibri"/>
          <w:kern w:val="0"/>
          <w:sz w:val="24"/>
          <w:szCs w:val="24"/>
          <w:lang w:val="en-US"/>
          <w14:ligatures w14:val="none"/>
        </w:rPr>
        <w:t xml:space="preserve"> a </w:t>
      </w:r>
      <w:proofErr w:type="spellStart"/>
      <w:r w:rsidRPr="00687749">
        <w:rPr>
          <w:rFonts w:ascii="Trebuchet MS" w:eastAsia="Times New Roman" w:hAnsi="Trebuchet MS" w:cs="Calibri"/>
          <w:kern w:val="0"/>
          <w:sz w:val="24"/>
          <w:szCs w:val="24"/>
          <w:lang w:val="en-US"/>
          <w14:ligatures w14:val="none"/>
        </w:rPr>
        <w:t>ostale</w:t>
      </w:r>
      <w:proofErr w:type="spellEnd"/>
      <w:r w:rsidRPr="00687749">
        <w:rPr>
          <w:rFonts w:ascii="Trebuchet MS" w:eastAsia="Times New Roman" w:hAnsi="Trebuchet MS" w:cs="Calibri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87749">
        <w:rPr>
          <w:rFonts w:ascii="Trebuchet MS" w:eastAsia="Times New Roman" w:hAnsi="Trebuchet MS" w:cs="Calibri"/>
          <w:kern w:val="0"/>
          <w:sz w:val="24"/>
          <w:szCs w:val="24"/>
          <w:lang w:val="en-US"/>
          <w14:ligatures w14:val="none"/>
        </w:rPr>
        <w:t>obveze</w:t>
      </w:r>
      <w:proofErr w:type="spellEnd"/>
      <w:r w:rsidRPr="00687749">
        <w:rPr>
          <w:rFonts w:ascii="Trebuchet MS" w:eastAsia="Times New Roman" w:hAnsi="Trebuchet MS" w:cs="Calibri"/>
          <w:kern w:val="0"/>
          <w:sz w:val="24"/>
          <w:szCs w:val="24"/>
          <w:lang w:val="en-US"/>
          <w14:ligatures w14:val="none"/>
        </w:rPr>
        <w:t xml:space="preserve"> se </w:t>
      </w:r>
      <w:proofErr w:type="spellStart"/>
      <w:r w:rsidRPr="00687749">
        <w:rPr>
          <w:rFonts w:ascii="Trebuchet MS" w:eastAsia="Times New Roman" w:hAnsi="Trebuchet MS" w:cs="Calibri"/>
          <w:kern w:val="0"/>
          <w:sz w:val="24"/>
          <w:szCs w:val="24"/>
          <w:lang w:val="en-US"/>
          <w14:ligatures w14:val="none"/>
        </w:rPr>
        <w:t>odnose</w:t>
      </w:r>
      <w:proofErr w:type="spellEnd"/>
      <w:r w:rsidRPr="00687749">
        <w:rPr>
          <w:rFonts w:ascii="Trebuchet MS" w:eastAsia="Times New Roman" w:hAnsi="Trebuchet MS" w:cs="Calibri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87749">
        <w:rPr>
          <w:rFonts w:ascii="Trebuchet MS" w:eastAsia="Times New Roman" w:hAnsi="Trebuchet MS" w:cs="Calibri"/>
          <w:kern w:val="0"/>
          <w:sz w:val="24"/>
          <w:szCs w:val="24"/>
          <w:lang w:val="en-US"/>
          <w14:ligatures w14:val="none"/>
        </w:rPr>
        <w:t>na</w:t>
      </w:r>
      <w:proofErr w:type="spellEnd"/>
      <w:r w:rsidRPr="00687749">
        <w:rPr>
          <w:rFonts w:ascii="Trebuchet MS" w:eastAsia="Times New Roman" w:hAnsi="Trebuchet MS" w:cs="Calibri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87749">
        <w:rPr>
          <w:rFonts w:ascii="Trebuchet MS" w:eastAsia="Times New Roman" w:hAnsi="Trebuchet MS" w:cs="Calibri"/>
          <w:kern w:val="0"/>
          <w:sz w:val="24"/>
          <w:szCs w:val="24"/>
          <w:lang w:val="en-US"/>
          <w14:ligatures w14:val="none"/>
        </w:rPr>
        <w:t>razliku</w:t>
      </w:r>
      <w:proofErr w:type="spellEnd"/>
      <w:r w:rsidRPr="00687749">
        <w:rPr>
          <w:rFonts w:ascii="Trebuchet MS" w:eastAsia="Times New Roman" w:hAnsi="Trebuchet MS" w:cs="Calibri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87749">
        <w:rPr>
          <w:rFonts w:ascii="Trebuchet MS" w:eastAsia="Times New Roman" w:hAnsi="Trebuchet MS" w:cs="Calibri"/>
          <w:kern w:val="0"/>
          <w:sz w:val="24"/>
          <w:szCs w:val="24"/>
          <w:lang w:val="en-US"/>
          <w14:ligatures w14:val="none"/>
        </w:rPr>
        <w:t>paušalnog</w:t>
      </w:r>
      <w:proofErr w:type="spellEnd"/>
      <w:r w:rsidRPr="00687749">
        <w:rPr>
          <w:rFonts w:ascii="Trebuchet MS" w:eastAsia="Times New Roman" w:hAnsi="Trebuchet MS" w:cs="Calibri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87749">
        <w:rPr>
          <w:rFonts w:ascii="Trebuchet MS" w:eastAsia="Times New Roman" w:hAnsi="Trebuchet MS" w:cs="Calibri"/>
          <w:kern w:val="0"/>
          <w:sz w:val="24"/>
          <w:szCs w:val="24"/>
          <w:lang w:val="en-US"/>
          <w14:ligatures w14:val="none"/>
        </w:rPr>
        <w:t>poreza</w:t>
      </w:r>
      <w:proofErr w:type="spellEnd"/>
      <w:r w:rsidRPr="00687749">
        <w:rPr>
          <w:rFonts w:ascii="Trebuchet MS" w:eastAsia="Times New Roman" w:hAnsi="Trebuchet MS" w:cs="Calibri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87749">
        <w:rPr>
          <w:rFonts w:ascii="Trebuchet MS" w:eastAsia="Times New Roman" w:hAnsi="Trebuchet MS" w:cs="Calibri"/>
          <w:kern w:val="0"/>
          <w:sz w:val="24"/>
          <w:szCs w:val="24"/>
          <w:lang w:val="en-US"/>
          <w14:ligatures w14:val="none"/>
        </w:rPr>
        <w:t>na</w:t>
      </w:r>
      <w:proofErr w:type="spellEnd"/>
      <w:r w:rsidRPr="00687749">
        <w:rPr>
          <w:rFonts w:ascii="Trebuchet MS" w:eastAsia="Times New Roman" w:hAnsi="Trebuchet MS" w:cs="Calibri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87749">
        <w:rPr>
          <w:rFonts w:ascii="Trebuchet MS" w:eastAsia="Times New Roman" w:hAnsi="Trebuchet MS" w:cs="Calibri"/>
          <w:kern w:val="0"/>
          <w:sz w:val="24"/>
          <w:szCs w:val="24"/>
          <w:lang w:val="en-US"/>
          <w14:ligatures w14:val="none"/>
        </w:rPr>
        <w:t>dobit</w:t>
      </w:r>
      <w:proofErr w:type="spellEnd"/>
      <w:r w:rsidRPr="00687749">
        <w:rPr>
          <w:rFonts w:ascii="Trebuchet MS" w:eastAsia="Times New Roman" w:hAnsi="Trebuchet MS" w:cs="Calibri"/>
          <w:kern w:val="0"/>
          <w:sz w:val="24"/>
          <w:szCs w:val="24"/>
          <w:lang w:val="en-US"/>
          <w14:ligatures w14:val="none"/>
        </w:rPr>
        <w:t xml:space="preserve"> po </w:t>
      </w:r>
      <w:proofErr w:type="spellStart"/>
      <w:r w:rsidRPr="00687749">
        <w:rPr>
          <w:rFonts w:ascii="Trebuchet MS" w:eastAsia="Times New Roman" w:hAnsi="Trebuchet MS" w:cs="Calibri"/>
          <w:kern w:val="0"/>
          <w:sz w:val="24"/>
          <w:szCs w:val="24"/>
          <w:lang w:val="en-US"/>
          <w14:ligatures w14:val="none"/>
        </w:rPr>
        <w:t>godišnjem</w:t>
      </w:r>
      <w:proofErr w:type="spellEnd"/>
      <w:r w:rsidRPr="00687749">
        <w:rPr>
          <w:rFonts w:ascii="Trebuchet MS" w:eastAsia="Times New Roman" w:hAnsi="Trebuchet MS" w:cs="Calibri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87749">
        <w:rPr>
          <w:rFonts w:ascii="Trebuchet MS" w:eastAsia="Times New Roman" w:hAnsi="Trebuchet MS" w:cs="Calibri"/>
          <w:kern w:val="0"/>
          <w:sz w:val="24"/>
          <w:szCs w:val="24"/>
          <w:lang w:val="en-US"/>
          <w14:ligatures w14:val="none"/>
        </w:rPr>
        <w:t>obračunu</w:t>
      </w:r>
      <w:proofErr w:type="spellEnd"/>
      <w:r w:rsidRPr="00687749">
        <w:rPr>
          <w:rFonts w:ascii="Trebuchet MS" w:eastAsia="Times New Roman" w:hAnsi="Trebuchet MS" w:cs="Calibri"/>
          <w:kern w:val="0"/>
          <w:sz w:val="24"/>
          <w:szCs w:val="24"/>
          <w:lang w:val="en-US"/>
          <w14:ligatures w14:val="none"/>
        </w:rPr>
        <w:t>.</w:t>
      </w:r>
    </w:p>
    <w:p w14:paraId="446F06E4" w14:textId="77777777" w:rsidR="00687749" w:rsidRPr="00687749" w:rsidRDefault="00687749" w:rsidP="00687749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rebuchet MS" w:eastAsia="Times New Roman" w:hAnsi="Trebuchet MS" w:cs="Calibri"/>
          <w:kern w:val="0"/>
          <w:sz w:val="24"/>
          <w:szCs w:val="24"/>
          <w:lang w:eastAsia="hr-HR"/>
          <w14:ligatures w14:val="none"/>
        </w:rPr>
      </w:pPr>
    </w:p>
    <w:p w14:paraId="72681FDB" w14:textId="77777777" w:rsidR="00687749" w:rsidRPr="00687749" w:rsidRDefault="00687749" w:rsidP="00687749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rebuchet MS" w:eastAsia="Times New Roman" w:hAnsi="Trebuchet MS" w:cs="Times New Roman"/>
          <w:b/>
          <w:snapToGrid w:val="0"/>
          <w:kern w:val="0"/>
          <w:sz w:val="24"/>
          <w:szCs w:val="24"/>
          <w:lang w:eastAsia="hr-HR"/>
          <w14:ligatures w14:val="none"/>
        </w:rPr>
      </w:pPr>
    </w:p>
    <w:p w14:paraId="1F9B1C42" w14:textId="77777777" w:rsidR="00687749" w:rsidRPr="00687749" w:rsidRDefault="00687749" w:rsidP="006877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rebuchet MS" w:eastAsia="Times New Roman" w:hAnsi="Trebuchet MS" w:cs="Times New Roman"/>
          <w:b/>
          <w:snapToGrid w:val="0"/>
          <w:kern w:val="0"/>
          <w:sz w:val="24"/>
          <w:szCs w:val="24"/>
          <w:lang w:eastAsia="hr-HR"/>
          <w14:ligatures w14:val="none"/>
        </w:rPr>
      </w:pPr>
      <w:r w:rsidRPr="00687749">
        <w:rPr>
          <w:rFonts w:ascii="Trebuchet MS" w:eastAsia="Times New Roman" w:hAnsi="Trebuchet MS" w:cs="Calibri"/>
          <w:b/>
          <w:kern w:val="0"/>
          <w:sz w:val="24"/>
          <w:szCs w:val="24"/>
          <w:lang w:eastAsia="hr-HR"/>
          <w14:ligatures w14:val="none"/>
        </w:rPr>
        <w:t xml:space="preserve">Odgođeno plaćanje rashoda i prihodi budućih razdoblja </w:t>
      </w:r>
    </w:p>
    <w:p w14:paraId="1C97C1A8" w14:textId="77777777" w:rsidR="00687749" w:rsidRPr="00687749" w:rsidRDefault="00687749" w:rsidP="006877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rebuchet MS" w:eastAsia="Times New Roman" w:hAnsi="Trebuchet MS" w:cs="Times New Roman"/>
          <w:b/>
          <w:i/>
          <w:snapToGrid w:val="0"/>
          <w:color w:val="808080" w:themeColor="background1" w:themeShade="80"/>
          <w:kern w:val="0"/>
          <w:sz w:val="20"/>
          <w:szCs w:val="24"/>
          <w:u w:val="single"/>
          <w:lang w:eastAsia="hr-HR"/>
          <w14:ligatures w14:val="none"/>
        </w:rPr>
      </w:pPr>
      <w:r w:rsidRPr="00687749">
        <w:rPr>
          <w:rFonts w:ascii="Trebuchet MS" w:eastAsia="Times New Roman" w:hAnsi="Trebuchet MS" w:cs="Calibri"/>
          <w:b/>
          <w:i/>
          <w:color w:val="808080" w:themeColor="background1" w:themeShade="80"/>
          <w:kern w:val="0"/>
          <w:sz w:val="20"/>
          <w:szCs w:val="24"/>
          <w:u w:val="single"/>
          <w:lang w:eastAsia="hr-HR"/>
          <w14:ligatures w14:val="none"/>
        </w:rPr>
        <w:t>(BIL-NPF AOP 190)</w:t>
      </w:r>
    </w:p>
    <w:p w14:paraId="04ED0DEC" w14:textId="77777777" w:rsidR="00687749" w:rsidRPr="00687749" w:rsidRDefault="00687749" w:rsidP="00687749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Calibri"/>
          <w:kern w:val="0"/>
          <w:sz w:val="24"/>
          <w:szCs w:val="24"/>
          <w:lang w:eastAsia="hr-HR"/>
          <w14:ligatures w14:val="none"/>
        </w:rPr>
      </w:pPr>
      <w:r w:rsidRPr="00687749">
        <w:rPr>
          <w:rFonts w:ascii="Trebuchet MS" w:eastAsia="Times New Roman" w:hAnsi="Trebuchet MS" w:cs="Calibri"/>
          <w:kern w:val="0"/>
          <w:sz w:val="24"/>
          <w:szCs w:val="24"/>
          <w:lang w:val="en-US"/>
          <w14:ligatures w14:val="none"/>
        </w:rPr>
        <w:t>P</w:t>
      </w:r>
      <w:r w:rsidRPr="00687749">
        <w:rPr>
          <w:rFonts w:ascii="Trebuchet MS" w:eastAsia="Times New Roman" w:hAnsi="Trebuchet MS" w:cs="Times New Roman"/>
          <w:snapToGrid w:val="0"/>
          <w:kern w:val="0"/>
          <w:sz w:val="24"/>
          <w:szCs w:val="24"/>
          <w:lang w:eastAsia="hr-HR"/>
          <w14:ligatures w14:val="none"/>
        </w:rPr>
        <w:t xml:space="preserve">rihodi budućih razdoblja sadrže prihode koji su naplaćeni ili obračunani u tekućem razdoblju, </w:t>
      </w:r>
      <w:proofErr w:type="gramStart"/>
      <w:r w:rsidRPr="00687749">
        <w:rPr>
          <w:rFonts w:ascii="Trebuchet MS" w:eastAsia="Times New Roman" w:hAnsi="Trebuchet MS" w:cs="Times New Roman"/>
          <w:snapToGrid w:val="0"/>
          <w:kern w:val="0"/>
          <w:sz w:val="24"/>
          <w:szCs w:val="24"/>
          <w:lang w:eastAsia="hr-HR"/>
          <w14:ligatures w14:val="none"/>
        </w:rPr>
        <w:t>a</w:t>
      </w:r>
      <w:proofErr w:type="gramEnd"/>
      <w:r w:rsidRPr="00687749">
        <w:rPr>
          <w:rFonts w:ascii="Trebuchet MS" w:eastAsia="Times New Roman" w:hAnsi="Trebuchet MS" w:cs="Times New Roman"/>
          <w:snapToGrid w:val="0"/>
          <w:kern w:val="0"/>
          <w:sz w:val="24"/>
          <w:szCs w:val="24"/>
          <w:lang w:eastAsia="hr-HR"/>
          <w14:ligatures w14:val="none"/>
        </w:rPr>
        <w:t xml:space="preserve"> odnose se na iduće obračunsko razdoblje.</w:t>
      </w:r>
    </w:p>
    <w:p w14:paraId="153BB994" w14:textId="77777777" w:rsidR="00687749" w:rsidRPr="00687749" w:rsidRDefault="00687749" w:rsidP="00687749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snapToGrid w:val="0"/>
          <w:kern w:val="0"/>
          <w:sz w:val="24"/>
          <w:szCs w:val="24"/>
          <w:lang w:eastAsia="hr-HR"/>
          <w14:ligatures w14:val="none"/>
        </w:rPr>
      </w:pPr>
    </w:p>
    <w:p w14:paraId="2F4B2800" w14:textId="77777777" w:rsidR="00687749" w:rsidRPr="00687749" w:rsidRDefault="00687749" w:rsidP="00687749">
      <w:pP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snapToGrid w:val="0"/>
          <w:kern w:val="0"/>
          <w:sz w:val="24"/>
          <w:szCs w:val="24"/>
          <w:lang w:val="en-US"/>
          <w14:ligatures w14:val="none"/>
        </w:rPr>
      </w:pPr>
      <w:r w:rsidRPr="00687749">
        <w:rPr>
          <w:rFonts w:ascii="Trebuchet MS" w:eastAsia="Times New Roman" w:hAnsi="Trebuchet MS" w:cs="Calibri"/>
          <w:kern w:val="0"/>
          <w:sz w:val="24"/>
          <w:szCs w:val="24"/>
          <w:lang w:val="en-US"/>
          <w14:ligatures w14:val="none"/>
        </w:rPr>
        <w:t>P</w:t>
      </w:r>
      <w:r w:rsidRPr="00687749">
        <w:rPr>
          <w:rFonts w:ascii="Trebuchet MS" w:eastAsia="Times New Roman" w:hAnsi="Trebuchet MS" w:cs="Times New Roman"/>
          <w:snapToGrid w:val="0"/>
          <w:kern w:val="0"/>
          <w:sz w:val="24"/>
          <w:szCs w:val="24"/>
          <w:lang w:eastAsia="hr-HR"/>
          <w14:ligatures w14:val="none"/>
        </w:rPr>
        <w:t>rihodi budućih razdoblja na dan izvještavanja iznosila su 134.814 kn.</w:t>
      </w:r>
      <w:r w:rsidRPr="00687749">
        <w:rPr>
          <w:rFonts w:ascii="Trebuchet MS" w:eastAsia="Times New Roman" w:hAnsi="Trebuchet MS" w:cs="Calibri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87749">
        <w:rPr>
          <w:rFonts w:ascii="Trebuchet MS" w:eastAsia="Times New Roman" w:hAnsi="Trebuchet MS" w:cs="Calibri"/>
          <w:kern w:val="0"/>
          <w:sz w:val="24"/>
          <w:szCs w:val="24"/>
          <w:lang w:val="en-US"/>
          <w14:ligatures w14:val="none"/>
        </w:rPr>
        <w:t>Sastoje</w:t>
      </w:r>
      <w:proofErr w:type="spellEnd"/>
      <w:r w:rsidRPr="00687749">
        <w:rPr>
          <w:rFonts w:ascii="Trebuchet MS" w:eastAsia="Times New Roman" w:hAnsi="Trebuchet MS" w:cs="Calibri"/>
          <w:kern w:val="0"/>
          <w:sz w:val="24"/>
          <w:szCs w:val="24"/>
          <w:lang w:val="en-US"/>
          <w14:ligatures w14:val="none"/>
        </w:rPr>
        <w:t xml:space="preserve"> se od</w:t>
      </w:r>
    </w:p>
    <w:p w14:paraId="714A5B8B" w14:textId="77777777" w:rsidR="00687749" w:rsidRPr="00687749" w:rsidRDefault="00687749" w:rsidP="00687749">
      <w:pP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snapToGrid w:val="0"/>
          <w:kern w:val="0"/>
          <w:sz w:val="24"/>
          <w:szCs w:val="24"/>
          <w:lang w:val="en-US"/>
          <w14:ligatures w14:val="none"/>
        </w:rPr>
      </w:pPr>
      <w:r w:rsidRPr="00687749">
        <w:rPr>
          <w:rFonts w:ascii="Trebuchet MS" w:eastAsia="Times New Roman" w:hAnsi="Trebuchet MS" w:cs="Calibri"/>
          <w:kern w:val="0"/>
          <w:sz w:val="24"/>
          <w:szCs w:val="24"/>
          <w:lang w:val="en-US"/>
          <w14:ligatures w14:val="none"/>
        </w:rPr>
        <w:t xml:space="preserve">- </w:t>
      </w:r>
      <w:proofErr w:type="spellStart"/>
      <w:r w:rsidRPr="00687749">
        <w:rPr>
          <w:rFonts w:ascii="Trebuchet MS" w:eastAsia="Times New Roman" w:hAnsi="Trebuchet MS" w:cs="Calibri"/>
          <w:kern w:val="0"/>
          <w:sz w:val="24"/>
          <w:szCs w:val="24"/>
          <w:lang w:val="en-US"/>
          <w14:ligatures w14:val="none"/>
        </w:rPr>
        <w:t>odgođenih</w:t>
      </w:r>
      <w:proofErr w:type="spellEnd"/>
      <w:r w:rsidRPr="00687749">
        <w:rPr>
          <w:rFonts w:ascii="Trebuchet MS" w:eastAsia="Times New Roman" w:hAnsi="Trebuchet MS" w:cs="Calibri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87749">
        <w:rPr>
          <w:rFonts w:ascii="Trebuchet MS" w:eastAsia="Times New Roman" w:hAnsi="Trebuchet MS" w:cs="Calibri"/>
          <w:kern w:val="0"/>
          <w:sz w:val="24"/>
          <w:szCs w:val="24"/>
          <w:lang w:val="en-US"/>
          <w14:ligatures w14:val="none"/>
        </w:rPr>
        <w:t>prihoda</w:t>
      </w:r>
      <w:proofErr w:type="spellEnd"/>
      <w:r w:rsidRPr="00687749">
        <w:rPr>
          <w:rFonts w:ascii="Trebuchet MS" w:eastAsia="Times New Roman" w:hAnsi="Trebuchet MS" w:cs="Calibri"/>
          <w:kern w:val="0"/>
          <w:sz w:val="24"/>
          <w:szCs w:val="24"/>
          <w:lang w:val="en-US"/>
          <w14:ligatures w14:val="none"/>
        </w:rPr>
        <w:t xml:space="preserve"> od </w:t>
      </w:r>
      <w:proofErr w:type="spellStart"/>
      <w:r w:rsidRPr="00687749">
        <w:rPr>
          <w:rFonts w:ascii="Trebuchet MS" w:eastAsia="Times New Roman" w:hAnsi="Trebuchet MS" w:cs="Calibri"/>
          <w:kern w:val="0"/>
          <w:sz w:val="24"/>
          <w:szCs w:val="24"/>
          <w:lang w:val="en-US"/>
          <w14:ligatures w14:val="none"/>
        </w:rPr>
        <w:t>međunarodnih</w:t>
      </w:r>
      <w:proofErr w:type="spellEnd"/>
      <w:r w:rsidRPr="00687749">
        <w:rPr>
          <w:rFonts w:ascii="Trebuchet MS" w:eastAsia="Times New Roman" w:hAnsi="Trebuchet MS" w:cs="Calibri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87749">
        <w:rPr>
          <w:rFonts w:ascii="Trebuchet MS" w:eastAsia="Times New Roman" w:hAnsi="Trebuchet MS" w:cs="Calibri"/>
          <w:kern w:val="0"/>
          <w:sz w:val="24"/>
          <w:szCs w:val="24"/>
          <w:lang w:val="en-US"/>
          <w14:ligatures w14:val="none"/>
        </w:rPr>
        <w:t>organizacija</w:t>
      </w:r>
      <w:proofErr w:type="spellEnd"/>
      <w:r w:rsidRPr="00687749">
        <w:rPr>
          <w:rFonts w:ascii="Trebuchet MS" w:eastAsia="Times New Roman" w:hAnsi="Trebuchet MS" w:cs="Calibri"/>
          <w:kern w:val="0"/>
          <w:sz w:val="24"/>
          <w:szCs w:val="24"/>
          <w:lang w:val="en-US"/>
          <w14:ligatures w14:val="none"/>
        </w:rPr>
        <w:tab/>
        <w:t xml:space="preserve"> 22.493 </w:t>
      </w:r>
      <w:proofErr w:type="spellStart"/>
      <w:r w:rsidRPr="00687749">
        <w:rPr>
          <w:rFonts w:ascii="Trebuchet MS" w:eastAsia="Times New Roman" w:hAnsi="Trebuchet MS" w:cs="Calibri"/>
          <w:kern w:val="0"/>
          <w:sz w:val="24"/>
          <w:szCs w:val="24"/>
          <w:lang w:val="en-US"/>
          <w14:ligatures w14:val="none"/>
        </w:rPr>
        <w:t>kn</w:t>
      </w:r>
      <w:proofErr w:type="spellEnd"/>
    </w:p>
    <w:p w14:paraId="4CA6D1A4" w14:textId="77777777" w:rsidR="00687749" w:rsidRPr="00687749" w:rsidRDefault="00687749" w:rsidP="00687749">
      <w:pP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snapToGrid w:val="0"/>
          <w:kern w:val="0"/>
          <w:sz w:val="24"/>
          <w:szCs w:val="24"/>
          <w:lang w:val="en-US"/>
          <w14:ligatures w14:val="none"/>
        </w:rPr>
      </w:pPr>
      <w:r w:rsidRPr="00687749">
        <w:rPr>
          <w:rFonts w:ascii="Trebuchet MS" w:eastAsia="Times New Roman" w:hAnsi="Trebuchet MS" w:cs="Calibri"/>
          <w:kern w:val="0"/>
          <w:sz w:val="24"/>
          <w:szCs w:val="24"/>
          <w:lang w:val="en-US"/>
          <w14:ligatures w14:val="none"/>
        </w:rPr>
        <w:t xml:space="preserve">- </w:t>
      </w:r>
      <w:proofErr w:type="spellStart"/>
      <w:r w:rsidRPr="00687749">
        <w:rPr>
          <w:rFonts w:ascii="Trebuchet MS" w:eastAsia="Times New Roman" w:hAnsi="Trebuchet MS" w:cs="Calibri"/>
          <w:kern w:val="0"/>
          <w:sz w:val="24"/>
          <w:szCs w:val="24"/>
          <w:lang w:val="en-US"/>
          <w14:ligatures w14:val="none"/>
        </w:rPr>
        <w:t>odgođenih</w:t>
      </w:r>
      <w:proofErr w:type="spellEnd"/>
      <w:r w:rsidRPr="00687749">
        <w:rPr>
          <w:rFonts w:ascii="Trebuchet MS" w:eastAsia="Times New Roman" w:hAnsi="Trebuchet MS" w:cs="Calibri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87749">
        <w:rPr>
          <w:rFonts w:ascii="Trebuchet MS" w:eastAsia="Times New Roman" w:hAnsi="Trebuchet MS" w:cs="Calibri"/>
          <w:kern w:val="0"/>
          <w:sz w:val="24"/>
          <w:szCs w:val="24"/>
          <w:lang w:val="en-US"/>
          <w14:ligatures w14:val="none"/>
        </w:rPr>
        <w:t>prihoda</w:t>
      </w:r>
      <w:proofErr w:type="spellEnd"/>
      <w:r w:rsidRPr="00687749">
        <w:rPr>
          <w:rFonts w:ascii="Trebuchet MS" w:eastAsia="Times New Roman" w:hAnsi="Trebuchet MS" w:cs="Calibri"/>
          <w:kern w:val="0"/>
          <w:sz w:val="24"/>
          <w:szCs w:val="24"/>
          <w:lang w:val="en-US"/>
          <w14:ligatures w14:val="none"/>
        </w:rPr>
        <w:t xml:space="preserve"> od </w:t>
      </w:r>
      <w:proofErr w:type="spellStart"/>
      <w:r w:rsidRPr="00687749">
        <w:rPr>
          <w:rFonts w:ascii="Trebuchet MS" w:eastAsia="Times New Roman" w:hAnsi="Trebuchet MS" w:cs="Calibri"/>
          <w:kern w:val="0"/>
          <w:sz w:val="24"/>
          <w:szCs w:val="24"/>
          <w:lang w:val="en-US"/>
          <w14:ligatures w14:val="none"/>
        </w:rPr>
        <w:t>međunarodnih</w:t>
      </w:r>
      <w:proofErr w:type="spellEnd"/>
      <w:r w:rsidRPr="00687749">
        <w:rPr>
          <w:rFonts w:ascii="Trebuchet MS" w:eastAsia="Times New Roman" w:hAnsi="Trebuchet MS" w:cs="Calibri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87749">
        <w:rPr>
          <w:rFonts w:ascii="Trebuchet MS" w:eastAsia="Times New Roman" w:hAnsi="Trebuchet MS" w:cs="Calibri"/>
          <w:kern w:val="0"/>
          <w:sz w:val="24"/>
          <w:szCs w:val="24"/>
          <w:lang w:val="en-US"/>
          <w14:ligatures w14:val="none"/>
        </w:rPr>
        <w:t>organizacija</w:t>
      </w:r>
      <w:proofErr w:type="spellEnd"/>
    </w:p>
    <w:p w14:paraId="36C55B04" w14:textId="2269F8DC" w:rsidR="00687749" w:rsidRPr="00687749" w:rsidRDefault="00687749" w:rsidP="00687749">
      <w:pP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snapToGrid w:val="0"/>
          <w:kern w:val="0"/>
          <w:sz w:val="24"/>
          <w:szCs w:val="24"/>
          <w:lang w:val="en-US"/>
          <w14:ligatures w14:val="none"/>
        </w:rPr>
      </w:pPr>
      <w:r w:rsidRPr="00687749">
        <w:rPr>
          <w:rFonts w:ascii="Trebuchet MS" w:eastAsia="Times New Roman" w:hAnsi="Trebuchet MS" w:cs="Calibri"/>
          <w:kern w:val="0"/>
          <w:sz w:val="24"/>
          <w:szCs w:val="24"/>
          <w:lang w:val="en-US"/>
          <w14:ligatures w14:val="none"/>
        </w:rPr>
        <w:t xml:space="preserve">  </w:t>
      </w:r>
      <w:proofErr w:type="spellStart"/>
      <w:r w:rsidRPr="00687749">
        <w:rPr>
          <w:rFonts w:ascii="Trebuchet MS" w:eastAsia="Times New Roman" w:hAnsi="Trebuchet MS" w:cs="Calibri"/>
          <w:kern w:val="0"/>
          <w:sz w:val="24"/>
          <w:szCs w:val="24"/>
          <w:lang w:val="en-US"/>
          <w14:ligatures w14:val="none"/>
        </w:rPr>
        <w:t>iz</w:t>
      </w:r>
      <w:proofErr w:type="spellEnd"/>
      <w:r w:rsidRPr="00687749">
        <w:rPr>
          <w:rFonts w:ascii="Trebuchet MS" w:eastAsia="Times New Roman" w:hAnsi="Trebuchet MS" w:cs="Calibri"/>
          <w:kern w:val="0"/>
          <w:sz w:val="24"/>
          <w:szCs w:val="24"/>
          <w:lang w:val="en-US"/>
          <w14:ligatures w14:val="none"/>
        </w:rPr>
        <w:t xml:space="preserve"> EU </w:t>
      </w:r>
      <w:proofErr w:type="spellStart"/>
      <w:r w:rsidRPr="00687749">
        <w:rPr>
          <w:rFonts w:ascii="Trebuchet MS" w:eastAsia="Times New Roman" w:hAnsi="Trebuchet MS" w:cs="Calibri"/>
          <w:kern w:val="0"/>
          <w:sz w:val="24"/>
          <w:szCs w:val="24"/>
          <w:lang w:val="en-US"/>
          <w14:ligatures w14:val="none"/>
        </w:rPr>
        <w:t>fondova</w:t>
      </w:r>
      <w:proofErr w:type="spellEnd"/>
      <w:r w:rsidRPr="00687749">
        <w:rPr>
          <w:rFonts w:ascii="Trebuchet MS" w:eastAsia="Times New Roman" w:hAnsi="Trebuchet MS" w:cs="Calibri"/>
          <w:kern w:val="0"/>
          <w:sz w:val="24"/>
          <w:szCs w:val="24"/>
          <w:lang w:val="en-US"/>
          <w14:ligatures w14:val="none"/>
        </w:rPr>
        <w:tab/>
      </w:r>
      <w:r w:rsidRPr="00687749">
        <w:rPr>
          <w:rFonts w:ascii="Trebuchet MS" w:eastAsia="Times New Roman" w:hAnsi="Trebuchet MS" w:cs="Calibri"/>
          <w:kern w:val="0"/>
          <w:sz w:val="24"/>
          <w:szCs w:val="24"/>
          <w:lang w:val="en-US"/>
          <w14:ligatures w14:val="none"/>
        </w:rPr>
        <w:tab/>
      </w:r>
      <w:r w:rsidRPr="00687749">
        <w:rPr>
          <w:rFonts w:ascii="Trebuchet MS" w:eastAsia="Times New Roman" w:hAnsi="Trebuchet MS" w:cs="Calibri"/>
          <w:kern w:val="0"/>
          <w:sz w:val="24"/>
          <w:szCs w:val="24"/>
          <w:lang w:val="en-US"/>
          <w14:ligatures w14:val="none"/>
        </w:rPr>
        <w:tab/>
      </w:r>
      <w:r w:rsidRPr="00687749">
        <w:rPr>
          <w:rFonts w:ascii="Trebuchet MS" w:eastAsia="Times New Roman" w:hAnsi="Trebuchet MS" w:cs="Calibri"/>
          <w:kern w:val="0"/>
          <w:sz w:val="24"/>
          <w:szCs w:val="24"/>
          <w:lang w:val="en-US"/>
          <w14:ligatures w14:val="none"/>
        </w:rPr>
        <w:tab/>
      </w:r>
      <w:r w:rsidR="005F5A6B">
        <w:rPr>
          <w:rFonts w:ascii="Trebuchet MS" w:eastAsia="Times New Roman" w:hAnsi="Trebuchet MS" w:cs="Calibri"/>
          <w:kern w:val="0"/>
          <w:sz w:val="24"/>
          <w:szCs w:val="24"/>
          <w:lang w:val="en-US"/>
          <w14:ligatures w14:val="none"/>
        </w:rPr>
        <w:t xml:space="preserve">          </w:t>
      </w:r>
      <w:r w:rsidRPr="00687749">
        <w:rPr>
          <w:rFonts w:ascii="Trebuchet MS" w:eastAsia="Times New Roman" w:hAnsi="Trebuchet MS" w:cs="Calibri"/>
          <w:kern w:val="0"/>
          <w:sz w:val="24"/>
          <w:szCs w:val="24"/>
          <w:lang w:val="en-US"/>
          <w14:ligatures w14:val="none"/>
        </w:rPr>
        <w:t xml:space="preserve">102.274 </w:t>
      </w:r>
      <w:proofErr w:type="spellStart"/>
      <w:r w:rsidRPr="00687749">
        <w:rPr>
          <w:rFonts w:ascii="Trebuchet MS" w:eastAsia="Times New Roman" w:hAnsi="Trebuchet MS" w:cs="Calibri"/>
          <w:kern w:val="0"/>
          <w:sz w:val="24"/>
          <w:szCs w:val="24"/>
          <w:lang w:val="en-US"/>
          <w14:ligatures w14:val="none"/>
        </w:rPr>
        <w:t>kn</w:t>
      </w:r>
      <w:proofErr w:type="spellEnd"/>
    </w:p>
    <w:p w14:paraId="4C418B82" w14:textId="77777777" w:rsidR="00687749" w:rsidRPr="00687749" w:rsidRDefault="00687749" w:rsidP="00687749">
      <w:pP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snapToGrid w:val="0"/>
          <w:kern w:val="0"/>
          <w:sz w:val="24"/>
          <w:szCs w:val="24"/>
          <w:lang w:val="en-US"/>
          <w14:ligatures w14:val="none"/>
        </w:rPr>
      </w:pPr>
      <w:r w:rsidRPr="00687749">
        <w:rPr>
          <w:rFonts w:ascii="Trebuchet MS" w:eastAsia="Times New Roman" w:hAnsi="Trebuchet MS" w:cs="Calibri"/>
          <w:kern w:val="0"/>
          <w:sz w:val="24"/>
          <w:szCs w:val="24"/>
          <w:lang w:val="en-US"/>
          <w14:ligatures w14:val="none"/>
        </w:rPr>
        <w:t xml:space="preserve">- </w:t>
      </w:r>
      <w:proofErr w:type="spellStart"/>
      <w:r w:rsidRPr="00687749">
        <w:rPr>
          <w:rFonts w:ascii="Trebuchet MS" w:eastAsia="Times New Roman" w:hAnsi="Trebuchet MS" w:cs="Calibri"/>
          <w:kern w:val="0"/>
          <w:sz w:val="24"/>
          <w:szCs w:val="24"/>
          <w:lang w:val="en-US"/>
          <w14:ligatures w14:val="none"/>
        </w:rPr>
        <w:t>odgođenih</w:t>
      </w:r>
      <w:proofErr w:type="spellEnd"/>
      <w:r w:rsidRPr="00687749">
        <w:rPr>
          <w:rFonts w:ascii="Trebuchet MS" w:eastAsia="Times New Roman" w:hAnsi="Trebuchet MS" w:cs="Calibri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87749">
        <w:rPr>
          <w:rFonts w:ascii="Trebuchet MS" w:eastAsia="Times New Roman" w:hAnsi="Trebuchet MS" w:cs="Calibri"/>
          <w:kern w:val="0"/>
          <w:sz w:val="24"/>
          <w:szCs w:val="24"/>
          <w:lang w:val="en-US"/>
          <w14:ligatures w14:val="none"/>
        </w:rPr>
        <w:t>prihoda</w:t>
      </w:r>
      <w:proofErr w:type="spellEnd"/>
      <w:r w:rsidRPr="00687749">
        <w:rPr>
          <w:rFonts w:ascii="Trebuchet MS" w:eastAsia="Times New Roman" w:hAnsi="Trebuchet MS" w:cs="Calibri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87749">
        <w:rPr>
          <w:rFonts w:ascii="Trebuchet MS" w:eastAsia="Times New Roman" w:hAnsi="Trebuchet MS" w:cs="Calibri"/>
          <w:kern w:val="0"/>
          <w:sz w:val="24"/>
          <w:szCs w:val="24"/>
          <w:lang w:val="en-US"/>
          <w14:ligatures w14:val="none"/>
        </w:rPr>
        <w:t>temeljem</w:t>
      </w:r>
      <w:proofErr w:type="spellEnd"/>
      <w:r w:rsidRPr="00687749">
        <w:rPr>
          <w:rFonts w:ascii="Trebuchet MS" w:eastAsia="Times New Roman" w:hAnsi="Trebuchet MS" w:cs="Calibri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87749">
        <w:rPr>
          <w:rFonts w:ascii="Trebuchet MS" w:eastAsia="Times New Roman" w:hAnsi="Trebuchet MS" w:cs="Calibri"/>
          <w:kern w:val="0"/>
          <w:sz w:val="24"/>
          <w:szCs w:val="24"/>
          <w:lang w:val="en-US"/>
          <w14:ligatures w14:val="none"/>
        </w:rPr>
        <w:t>amortizacije</w:t>
      </w:r>
      <w:proofErr w:type="spellEnd"/>
      <w:r w:rsidRPr="00687749">
        <w:rPr>
          <w:rFonts w:ascii="Trebuchet MS" w:eastAsia="Times New Roman" w:hAnsi="Trebuchet MS" w:cs="Calibri"/>
          <w:kern w:val="0"/>
          <w:sz w:val="24"/>
          <w:szCs w:val="24"/>
          <w:lang w:val="en-US"/>
          <w14:ligatures w14:val="none"/>
        </w:rPr>
        <w:t xml:space="preserve"> </w:t>
      </w:r>
    </w:p>
    <w:p w14:paraId="0991D904" w14:textId="77777777" w:rsidR="00687749" w:rsidRPr="00687749" w:rsidRDefault="00687749" w:rsidP="00687749">
      <w:pP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snapToGrid w:val="0"/>
          <w:kern w:val="0"/>
          <w:sz w:val="24"/>
          <w:szCs w:val="24"/>
          <w:lang w:eastAsia="hr-HR"/>
          <w14:ligatures w14:val="none"/>
        </w:rPr>
      </w:pPr>
      <w:r w:rsidRPr="00687749">
        <w:rPr>
          <w:rFonts w:ascii="Trebuchet MS" w:eastAsia="Times New Roman" w:hAnsi="Trebuchet MS" w:cs="Calibri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87749">
        <w:rPr>
          <w:rFonts w:ascii="Trebuchet MS" w:eastAsia="Times New Roman" w:hAnsi="Trebuchet MS" w:cs="Calibri"/>
          <w:kern w:val="0"/>
          <w:sz w:val="24"/>
          <w:szCs w:val="24"/>
          <w:lang w:val="en-US"/>
          <w14:ligatures w14:val="none"/>
        </w:rPr>
        <w:t>dugograjne</w:t>
      </w:r>
      <w:proofErr w:type="spellEnd"/>
      <w:r w:rsidRPr="00687749">
        <w:rPr>
          <w:rFonts w:ascii="Trebuchet MS" w:eastAsia="Times New Roman" w:hAnsi="Trebuchet MS" w:cs="Calibri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87749">
        <w:rPr>
          <w:rFonts w:ascii="Trebuchet MS" w:eastAsia="Times New Roman" w:hAnsi="Trebuchet MS" w:cs="Calibri"/>
          <w:kern w:val="0"/>
          <w:sz w:val="24"/>
          <w:szCs w:val="24"/>
          <w:lang w:val="en-US"/>
          <w14:ligatures w14:val="none"/>
        </w:rPr>
        <w:t>imovine</w:t>
      </w:r>
      <w:proofErr w:type="spellEnd"/>
      <w:r w:rsidRPr="00687749">
        <w:rPr>
          <w:rFonts w:ascii="Trebuchet MS" w:eastAsia="Times New Roman" w:hAnsi="Trebuchet MS" w:cs="Calibri"/>
          <w:kern w:val="0"/>
          <w:sz w:val="24"/>
          <w:szCs w:val="24"/>
          <w:lang w:val="en-US"/>
          <w14:ligatures w14:val="none"/>
        </w:rPr>
        <w:tab/>
      </w:r>
      <w:r w:rsidRPr="00687749">
        <w:rPr>
          <w:rFonts w:ascii="Trebuchet MS" w:eastAsia="Times New Roman" w:hAnsi="Trebuchet MS" w:cs="Calibri"/>
          <w:kern w:val="0"/>
          <w:sz w:val="24"/>
          <w:szCs w:val="24"/>
          <w:lang w:val="en-US"/>
          <w14:ligatures w14:val="none"/>
        </w:rPr>
        <w:tab/>
      </w:r>
      <w:r w:rsidRPr="00687749">
        <w:rPr>
          <w:rFonts w:ascii="Trebuchet MS" w:eastAsia="Times New Roman" w:hAnsi="Trebuchet MS" w:cs="Calibri"/>
          <w:kern w:val="0"/>
          <w:sz w:val="24"/>
          <w:szCs w:val="24"/>
          <w:lang w:val="en-US"/>
          <w14:ligatures w14:val="none"/>
        </w:rPr>
        <w:tab/>
      </w:r>
      <w:proofErr w:type="gramStart"/>
      <w:r w:rsidRPr="00687749">
        <w:rPr>
          <w:rFonts w:ascii="Trebuchet MS" w:eastAsia="Times New Roman" w:hAnsi="Trebuchet MS" w:cs="Calibri"/>
          <w:kern w:val="0"/>
          <w:sz w:val="24"/>
          <w:szCs w:val="24"/>
          <w:lang w:val="en-US"/>
          <w14:ligatures w14:val="none"/>
        </w:rPr>
        <w:tab/>
        <w:t xml:space="preserve">  10.047</w:t>
      </w:r>
      <w:proofErr w:type="gramEnd"/>
      <w:r w:rsidRPr="00687749">
        <w:rPr>
          <w:rFonts w:ascii="Trebuchet MS" w:eastAsia="Times New Roman" w:hAnsi="Trebuchet MS" w:cs="Calibri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687749">
        <w:rPr>
          <w:rFonts w:ascii="Trebuchet MS" w:eastAsia="Times New Roman" w:hAnsi="Trebuchet MS" w:cs="Calibri"/>
          <w:kern w:val="0"/>
          <w:sz w:val="24"/>
          <w:szCs w:val="24"/>
          <w:lang w:val="en-US"/>
          <w14:ligatures w14:val="none"/>
        </w:rPr>
        <w:t>kn</w:t>
      </w:r>
      <w:proofErr w:type="spellEnd"/>
    </w:p>
    <w:p w14:paraId="3B3F1950" w14:textId="77777777" w:rsidR="00687749" w:rsidRPr="00687749" w:rsidRDefault="00687749" w:rsidP="00687749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rebuchet MS" w:eastAsia="Times New Roman" w:hAnsi="Trebuchet MS" w:cs="Calibri"/>
          <w:kern w:val="0"/>
          <w:sz w:val="24"/>
          <w:szCs w:val="24"/>
          <w:lang w:eastAsia="hr-HR"/>
          <w14:ligatures w14:val="none"/>
        </w:rPr>
      </w:pPr>
    </w:p>
    <w:p w14:paraId="7EBAE800" w14:textId="77777777" w:rsidR="00687749" w:rsidRPr="00687749" w:rsidRDefault="00687749" w:rsidP="00687749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rebuchet MS" w:eastAsia="Times New Roman" w:hAnsi="Trebuchet MS" w:cs="Times New Roman"/>
          <w:snapToGrid w:val="0"/>
          <w:kern w:val="0"/>
          <w:sz w:val="24"/>
          <w:szCs w:val="24"/>
          <w:lang w:eastAsia="hr-HR"/>
          <w14:ligatures w14:val="none"/>
        </w:rPr>
      </w:pPr>
    </w:p>
    <w:p w14:paraId="63635550" w14:textId="77777777" w:rsidR="00687749" w:rsidRPr="00687749" w:rsidRDefault="00687749" w:rsidP="00687749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rebuchet MS" w:eastAsia="Times New Roman" w:hAnsi="Trebuchet MS" w:cs="Times New Roman"/>
          <w:b/>
          <w:snapToGrid w:val="0"/>
          <w:kern w:val="0"/>
          <w:sz w:val="24"/>
          <w:szCs w:val="24"/>
          <w:lang w:eastAsia="hr-HR"/>
          <w14:ligatures w14:val="none"/>
        </w:rPr>
      </w:pPr>
      <w:r w:rsidRPr="00687749">
        <w:rPr>
          <w:rFonts w:ascii="Trebuchet MS" w:eastAsia="Times New Roman" w:hAnsi="Trebuchet MS" w:cs="Calibri"/>
          <w:b/>
          <w:kern w:val="0"/>
          <w:sz w:val="24"/>
          <w:szCs w:val="24"/>
          <w:lang w:eastAsia="hr-HR"/>
          <w14:ligatures w14:val="none"/>
        </w:rPr>
        <w:t xml:space="preserve">VLASTITI IZVORI </w:t>
      </w:r>
    </w:p>
    <w:p w14:paraId="74CCCE14" w14:textId="77777777" w:rsidR="00687749" w:rsidRPr="00687749" w:rsidRDefault="00687749" w:rsidP="006877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rebuchet MS" w:eastAsia="Times New Roman" w:hAnsi="Trebuchet MS" w:cs="Times New Roman"/>
          <w:b/>
          <w:i/>
          <w:snapToGrid w:val="0"/>
          <w:color w:val="808080" w:themeColor="background1" w:themeShade="80"/>
          <w:kern w:val="0"/>
          <w:sz w:val="20"/>
          <w:szCs w:val="24"/>
          <w:u w:val="single"/>
          <w:lang w:eastAsia="hr-HR"/>
          <w14:ligatures w14:val="none"/>
        </w:rPr>
      </w:pPr>
      <w:r w:rsidRPr="00687749">
        <w:rPr>
          <w:rFonts w:ascii="Trebuchet MS" w:eastAsia="Times New Roman" w:hAnsi="Trebuchet MS" w:cs="Calibri"/>
          <w:b/>
          <w:i/>
          <w:color w:val="808080" w:themeColor="background1" w:themeShade="80"/>
          <w:kern w:val="0"/>
          <w:sz w:val="20"/>
          <w:szCs w:val="24"/>
          <w:u w:val="single"/>
          <w:lang w:eastAsia="hr-HR"/>
          <w14:ligatures w14:val="none"/>
        </w:rPr>
        <w:t>(BIL-NPF AOP 195)</w:t>
      </w:r>
    </w:p>
    <w:p w14:paraId="700AC44F" w14:textId="77777777" w:rsidR="00687749" w:rsidRPr="00687749" w:rsidRDefault="00687749" w:rsidP="00687749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rebuchet MS" w:eastAsia="Times New Roman" w:hAnsi="Trebuchet MS" w:cs="Calibri"/>
          <w:kern w:val="0"/>
          <w:sz w:val="24"/>
          <w:szCs w:val="24"/>
          <w:lang w:eastAsia="hr-HR"/>
          <w14:ligatures w14:val="none"/>
        </w:rPr>
      </w:pPr>
    </w:p>
    <w:p w14:paraId="6819EC07" w14:textId="77777777" w:rsidR="00687749" w:rsidRPr="00687749" w:rsidRDefault="00687749" w:rsidP="00687749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rebuchet MS" w:eastAsia="Times New Roman" w:hAnsi="Trebuchet MS" w:cs="Calibri"/>
          <w:kern w:val="0"/>
          <w:sz w:val="24"/>
          <w:szCs w:val="24"/>
          <w:lang w:eastAsia="hr-HR"/>
          <w14:ligatures w14:val="none"/>
        </w:rPr>
      </w:pPr>
      <w:r w:rsidRPr="00687749">
        <w:rPr>
          <w:rFonts w:ascii="Trebuchet MS" w:eastAsia="Times New Roman" w:hAnsi="Trebuchet MS" w:cs="Times New Roman"/>
          <w:snapToGrid w:val="0"/>
          <w:kern w:val="0"/>
          <w:sz w:val="24"/>
          <w:szCs w:val="24"/>
          <w:lang w:eastAsia="hr-HR"/>
          <w14:ligatures w14:val="none"/>
        </w:rPr>
        <w:t>Vlastiti izvori ukupno su na dan 31.12.2022. iznosili 181.862 kn.</w:t>
      </w:r>
    </w:p>
    <w:p w14:paraId="4580C6F2" w14:textId="77777777" w:rsidR="00687749" w:rsidRPr="00687749" w:rsidRDefault="00687749" w:rsidP="00687749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rebuchet MS" w:eastAsia="Times New Roman" w:hAnsi="Trebuchet MS" w:cs="Times New Roman"/>
          <w:snapToGrid w:val="0"/>
          <w:kern w:val="0"/>
          <w:sz w:val="24"/>
          <w:szCs w:val="24"/>
          <w:lang w:eastAsia="hr-HR"/>
          <w14:ligatures w14:val="none"/>
        </w:rPr>
      </w:pPr>
    </w:p>
    <w:p w14:paraId="785D1C29" w14:textId="77777777" w:rsidR="00687749" w:rsidRPr="00687749" w:rsidRDefault="00687749" w:rsidP="00687749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rebuchet MS" w:eastAsia="Times New Roman" w:hAnsi="Trebuchet MS" w:cs="Times New Roman"/>
          <w:snapToGrid w:val="0"/>
          <w:kern w:val="0"/>
          <w:sz w:val="24"/>
          <w:szCs w:val="24"/>
          <w:lang w:eastAsia="hr-HR"/>
          <w14:ligatures w14:val="none"/>
        </w:rPr>
      </w:pPr>
      <w:r w:rsidRPr="00687749">
        <w:rPr>
          <w:rFonts w:ascii="Trebuchet MS" w:eastAsia="Times New Roman" w:hAnsi="Trebuchet MS" w:cs="Calibri"/>
          <w:kern w:val="0"/>
          <w:sz w:val="24"/>
          <w:szCs w:val="24"/>
          <w:lang w:eastAsia="hr-HR"/>
          <w14:ligatures w14:val="none"/>
        </w:rPr>
        <w:t xml:space="preserve">Neprofitna organizacija je do dana izvještavanja ostvarila višak prihoda u iznosu od 181.862 kn koji se prenosi u naredno razdoblje. </w:t>
      </w:r>
    </w:p>
    <w:p w14:paraId="270E4077" w14:textId="77777777" w:rsidR="00687749" w:rsidRPr="00687749" w:rsidRDefault="00687749" w:rsidP="00687749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rebuchet MS" w:eastAsia="Times New Roman" w:hAnsi="Trebuchet MS" w:cs="Times New Roman"/>
          <w:snapToGrid w:val="0"/>
          <w:kern w:val="0"/>
          <w:sz w:val="24"/>
          <w:szCs w:val="24"/>
          <w:lang w:eastAsia="hr-HR"/>
          <w14:ligatures w14:val="none"/>
        </w:rPr>
      </w:pPr>
      <w:r w:rsidRPr="00687749">
        <w:rPr>
          <w:rFonts w:ascii="Trebuchet MS" w:eastAsia="Times New Roman" w:hAnsi="Trebuchet MS" w:cs="Calibri"/>
          <w:kern w:val="0"/>
          <w:sz w:val="24"/>
          <w:szCs w:val="24"/>
          <w:lang w:eastAsia="hr-HR"/>
          <w14:ligatures w14:val="none"/>
        </w:rPr>
        <w:t xml:space="preserve">  </w:t>
      </w:r>
    </w:p>
    <w:p w14:paraId="68CBDA89" w14:textId="77777777" w:rsidR="00687749" w:rsidRPr="00687749" w:rsidRDefault="00687749" w:rsidP="00687749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rebuchet MS" w:eastAsia="Times New Roman" w:hAnsi="Trebuchet MS" w:cs="Calibri"/>
          <w:kern w:val="0"/>
          <w:sz w:val="24"/>
          <w:szCs w:val="24"/>
          <w:lang w:eastAsia="hr-HR"/>
          <w14:ligatures w14:val="none"/>
        </w:rPr>
      </w:pPr>
    </w:p>
    <w:p w14:paraId="6F8BBAA5" w14:textId="77777777" w:rsidR="00687749" w:rsidRPr="00687749" w:rsidRDefault="00687749" w:rsidP="00687749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rebuchet MS" w:eastAsia="Times New Roman" w:hAnsi="Trebuchet MS" w:cs="Times New Roman"/>
          <w:snapToGrid w:val="0"/>
          <w:kern w:val="0"/>
          <w:sz w:val="24"/>
          <w:szCs w:val="24"/>
          <w:lang w:eastAsia="hr-HR"/>
          <w14:ligatures w14:val="none"/>
        </w:rPr>
      </w:pPr>
    </w:p>
    <w:p w14:paraId="5E8435F7" w14:textId="77777777" w:rsidR="00687749" w:rsidRPr="00687749" w:rsidRDefault="00687749" w:rsidP="00687749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rebuchet MS" w:eastAsia="Times New Roman" w:hAnsi="Trebuchet MS" w:cs="Times New Roman"/>
          <w:b/>
          <w:snapToGrid w:val="0"/>
          <w:kern w:val="0"/>
          <w:sz w:val="24"/>
          <w:szCs w:val="24"/>
          <w:lang w:eastAsia="hr-HR"/>
          <w14:ligatures w14:val="none"/>
        </w:rPr>
      </w:pPr>
      <w:r w:rsidRPr="00687749">
        <w:rPr>
          <w:rFonts w:ascii="Trebuchet MS" w:eastAsia="Times New Roman" w:hAnsi="Trebuchet MS" w:cs="Calibri"/>
          <w:b/>
          <w:kern w:val="0"/>
          <w:sz w:val="24"/>
          <w:szCs w:val="24"/>
          <w:lang w:eastAsia="hr-HR"/>
          <w14:ligatures w14:val="none"/>
        </w:rPr>
        <w:t>Ugovorne obveze</w:t>
      </w:r>
    </w:p>
    <w:p w14:paraId="11171F79" w14:textId="77777777" w:rsidR="00687749" w:rsidRPr="00687749" w:rsidRDefault="00687749" w:rsidP="00687749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rebuchet MS" w:eastAsia="Times New Roman" w:hAnsi="Trebuchet MS" w:cs="Times New Roman"/>
          <w:snapToGrid w:val="0"/>
          <w:kern w:val="0"/>
          <w:sz w:val="24"/>
          <w:szCs w:val="24"/>
          <w:lang w:eastAsia="hr-HR"/>
          <w14:ligatures w14:val="none"/>
        </w:rPr>
      </w:pPr>
      <w:r w:rsidRPr="00687749">
        <w:rPr>
          <w:rFonts w:ascii="Trebuchet MS" w:eastAsia="Times New Roman" w:hAnsi="Trebuchet MS" w:cs="Calibri"/>
          <w:kern w:val="0"/>
          <w:sz w:val="24"/>
          <w:szCs w:val="24"/>
          <w:highlight w:val="yellow"/>
          <w:lang w:eastAsia="hr-HR"/>
          <w14:ligatures w14:val="none"/>
        </w:rPr>
        <w:t>Na dan 31.12.2022. nije bilo ugovornih odnosa koji bi rezultirali imovinom ili obvezama u narednom razdoblju (hipoteke, vrijednosni papiri sporovi i sl.).</w:t>
      </w:r>
    </w:p>
    <w:p w14:paraId="3F1F1729" w14:textId="77777777" w:rsidR="00687749" w:rsidRPr="00687749" w:rsidRDefault="00687749" w:rsidP="00687749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rebuchet MS" w:eastAsia="Times New Roman" w:hAnsi="Trebuchet MS" w:cs="Calibri"/>
          <w:kern w:val="0"/>
          <w:sz w:val="24"/>
          <w:szCs w:val="24"/>
          <w:lang w:eastAsia="hr-HR"/>
          <w14:ligatures w14:val="none"/>
        </w:rPr>
      </w:pPr>
    </w:p>
    <w:p w14:paraId="26C84E32" w14:textId="77777777" w:rsidR="00687749" w:rsidRPr="00687749" w:rsidRDefault="00687749" w:rsidP="00687749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rebuchet MS" w:eastAsia="Times New Roman" w:hAnsi="Trebuchet MS" w:cs="Times New Roman"/>
          <w:b/>
          <w:i/>
          <w:snapToGrid w:val="0"/>
          <w:kern w:val="0"/>
          <w:sz w:val="28"/>
          <w:szCs w:val="24"/>
          <w:lang w:eastAsia="hr-HR"/>
          <w14:ligatures w14:val="none"/>
        </w:rPr>
      </w:pPr>
      <w:r w:rsidRPr="00687749">
        <w:rPr>
          <w:rFonts w:ascii="Trebuchet MS" w:eastAsia="Times New Roman" w:hAnsi="Trebuchet MS" w:cs="Times New Roman"/>
          <w:b/>
          <w:i/>
          <w:snapToGrid w:val="0"/>
          <w:kern w:val="0"/>
          <w:sz w:val="28"/>
          <w:szCs w:val="24"/>
          <w:lang w:eastAsia="hr-HR"/>
          <w14:ligatures w14:val="none"/>
        </w:rPr>
        <w:t>VI. DODATNI PO</w:t>
      </w:r>
      <w:r w:rsidRPr="00687749">
        <w:rPr>
          <w:rFonts w:ascii="Trebuchet MS" w:eastAsia="Times New Roman" w:hAnsi="Trebuchet MS" w:cs="Calibri"/>
          <w:b/>
          <w:i/>
          <w:kern w:val="0"/>
          <w:sz w:val="28"/>
          <w:szCs w:val="24"/>
          <w:lang w:eastAsia="hr-HR"/>
          <w14:ligatures w14:val="none"/>
        </w:rPr>
        <w:t>DACI</w:t>
      </w:r>
    </w:p>
    <w:p w14:paraId="6D6CA6E2" w14:textId="77777777" w:rsidR="00687749" w:rsidRPr="00687749" w:rsidRDefault="00687749" w:rsidP="00687749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rebuchet MS" w:eastAsia="Times New Roman" w:hAnsi="Trebuchet MS" w:cs="Calibri"/>
          <w:kern w:val="0"/>
          <w:sz w:val="24"/>
          <w:szCs w:val="24"/>
          <w:lang w:eastAsia="hr-HR"/>
          <w14:ligatures w14:val="none"/>
        </w:rPr>
      </w:pPr>
    </w:p>
    <w:p w14:paraId="7C4B1A51" w14:textId="77777777" w:rsidR="00687749" w:rsidRPr="00687749" w:rsidRDefault="00687749" w:rsidP="00687749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rebuchet MS" w:eastAsia="Times New Roman" w:hAnsi="Trebuchet MS" w:cs="Calibri"/>
          <w:b/>
          <w:kern w:val="0"/>
          <w:sz w:val="24"/>
          <w:szCs w:val="24"/>
          <w:lang w:eastAsia="hr-HR"/>
          <w14:ligatures w14:val="none"/>
        </w:rPr>
      </w:pPr>
      <w:r w:rsidRPr="00687749">
        <w:rPr>
          <w:rFonts w:ascii="Trebuchet MS" w:eastAsia="Times New Roman" w:hAnsi="Trebuchet MS" w:cs="Times New Roman"/>
          <w:b/>
          <w:snapToGrid w:val="0"/>
          <w:kern w:val="0"/>
          <w:sz w:val="24"/>
          <w:szCs w:val="24"/>
          <w:lang w:eastAsia="hr-HR"/>
          <w14:ligatures w14:val="none"/>
        </w:rPr>
        <w:t>Radnici i volonteri</w:t>
      </w:r>
    </w:p>
    <w:p w14:paraId="683D9D1E" w14:textId="77777777" w:rsidR="00687749" w:rsidRPr="00687749" w:rsidRDefault="00687749" w:rsidP="006877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rebuchet MS" w:eastAsia="Times New Roman" w:hAnsi="Trebuchet MS" w:cs="Calibri"/>
          <w:b/>
          <w:i/>
          <w:color w:val="808080" w:themeColor="background1" w:themeShade="80"/>
          <w:kern w:val="0"/>
          <w:sz w:val="20"/>
          <w:szCs w:val="24"/>
          <w:u w:val="single"/>
          <w:lang w:eastAsia="hr-HR"/>
          <w14:ligatures w14:val="none"/>
        </w:rPr>
      </w:pPr>
      <w:r w:rsidRPr="00687749">
        <w:rPr>
          <w:rFonts w:ascii="Trebuchet MS" w:eastAsia="Times New Roman" w:hAnsi="Trebuchet MS" w:cs="Times New Roman"/>
          <w:b/>
          <w:i/>
          <w:snapToGrid w:val="0"/>
          <w:color w:val="808080" w:themeColor="background1" w:themeShade="80"/>
          <w:kern w:val="0"/>
          <w:sz w:val="20"/>
          <w:szCs w:val="24"/>
          <w:u w:val="single"/>
          <w:lang w:eastAsia="hr-HR"/>
          <w14:ligatures w14:val="none"/>
        </w:rPr>
        <w:t>(PR-RAS-NPF AOP 160 i AOP 162)</w:t>
      </w:r>
    </w:p>
    <w:p w14:paraId="1EC1864E" w14:textId="77777777" w:rsidR="00687749" w:rsidRPr="00687749" w:rsidRDefault="00687749" w:rsidP="00687749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rebuchet MS" w:eastAsia="Times New Roman" w:hAnsi="Trebuchet MS" w:cs="Times New Roman"/>
          <w:b/>
          <w:snapToGrid w:val="0"/>
          <w:kern w:val="0"/>
          <w:sz w:val="24"/>
          <w:szCs w:val="24"/>
          <w:lang w:eastAsia="hr-HR"/>
          <w14:ligatures w14:val="none"/>
        </w:rPr>
      </w:pPr>
    </w:p>
    <w:p w14:paraId="014A223A" w14:textId="77777777" w:rsidR="00687749" w:rsidRPr="00687749" w:rsidRDefault="00687749" w:rsidP="00687749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rebuchet MS" w:eastAsia="Times New Roman" w:hAnsi="Trebuchet MS" w:cs="Times New Roman"/>
          <w:snapToGrid w:val="0"/>
          <w:kern w:val="0"/>
          <w:sz w:val="24"/>
          <w:szCs w:val="24"/>
          <w:lang w:eastAsia="hr-HR"/>
          <w14:ligatures w14:val="none"/>
        </w:rPr>
      </w:pPr>
      <w:r w:rsidRPr="00687749">
        <w:rPr>
          <w:rFonts w:ascii="Trebuchet MS" w:eastAsia="Times New Roman" w:hAnsi="Trebuchet MS" w:cs="Calibri"/>
          <w:kern w:val="0"/>
          <w:sz w:val="24"/>
          <w:szCs w:val="24"/>
          <w:lang w:eastAsia="hr-HR"/>
          <w14:ligatures w14:val="none"/>
        </w:rPr>
        <w:t>Na kraju izvještajnog razdoblja, Neprofitna organizacija je imala prosječno  5 radnika i 0 volontera.</w:t>
      </w:r>
    </w:p>
    <w:p w14:paraId="140FADEA" w14:textId="77777777" w:rsidR="00687749" w:rsidRPr="00687749" w:rsidRDefault="00687749" w:rsidP="00687749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rebuchet MS" w:eastAsia="Times New Roman" w:hAnsi="Trebuchet MS" w:cs="Calibri"/>
          <w:kern w:val="0"/>
          <w:sz w:val="24"/>
          <w:szCs w:val="24"/>
          <w:lang w:eastAsia="hr-HR"/>
          <w14:ligatures w14:val="none"/>
        </w:rPr>
      </w:pPr>
    </w:p>
    <w:p w14:paraId="388FAF3E" w14:textId="77777777" w:rsidR="00687749" w:rsidRPr="00687749" w:rsidRDefault="00687749" w:rsidP="00687749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rebuchet MS" w:eastAsia="Times New Roman" w:hAnsi="Trebuchet MS" w:cs="Calibri"/>
          <w:b/>
          <w:kern w:val="0"/>
          <w:sz w:val="24"/>
          <w:szCs w:val="24"/>
          <w:lang w:eastAsia="hr-HR"/>
          <w14:ligatures w14:val="none"/>
        </w:rPr>
      </w:pPr>
      <w:r w:rsidRPr="00687749">
        <w:rPr>
          <w:rFonts w:ascii="Trebuchet MS" w:eastAsia="Times New Roman" w:hAnsi="Trebuchet MS" w:cs="Times New Roman"/>
          <w:b/>
          <w:snapToGrid w:val="0"/>
          <w:kern w:val="0"/>
          <w:sz w:val="24"/>
          <w:szCs w:val="24"/>
          <w:lang w:eastAsia="hr-HR"/>
          <w14:ligatures w14:val="none"/>
        </w:rPr>
        <w:t>Događaji nakon bilance</w:t>
      </w:r>
    </w:p>
    <w:p w14:paraId="7B42BC91" w14:textId="77777777" w:rsidR="00687749" w:rsidRPr="00687749" w:rsidRDefault="00687749" w:rsidP="00687749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rebuchet MS" w:eastAsia="Times New Roman" w:hAnsi="Trebuchet MS" w:cs="Times New Roman"/>
          <w:b/>
          <w:snapToGrid w:val="0"/>
          <w:kern w:val="0"/>
          <w:sz w:val="24"/>
          <w:szCs w:val="24"/>
          <w:lang w:eastAsia="hr-HR"/>
          <w14:ligatures w14:val="none"/>
        </w:rPr>
      </w:pPr>
    </w:p>
    <w:p w14:paraId="4A490382" w14:textId="77777777" w:rsidR="00687749" w:rsidRPr="00687749" w:rsidRDefault="00687749" w:rsidP="00687749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rebuchet MS" w:eastAsia="Times New Roman" w:hAnsi="Trebuchet MS" w:cs="Times New Roman"/>
          <w:snapToGrid w:val="0"/>
          <w:kern w:val="0"/>
          <w:sz w:val="24"/>
          <w:szCs w:val="24"/>
          <w:lang w:eastAsia="hr-HR"/>
          <w14:ligatures w14:val="none"/>
        </w:rPr>
      </w:pPr>
      <w:r w:rsidRPr="00687749">
        <w:rPr>
          <w:rFonts w:ascii="Trebuchet MS" w:eastAsia="Times New Roman" w:hAnsi="Trebuchet MS" w:cs="Calibri"/>
          <w:kern w:val="0"/>
          <w:sz w:val="24"/>
          <w:szCs w:val="24"/>
          <w:highlight w:val="yellow"/>
          <w:lang w:eastAsia="hr-HR"/>
          <w14:ligatures w14:val="none"/>
        </w:rPr>
        <w:t>Nakon datuma bilance nije bilo značajnijih poslovnih događaja.</w:t>
      </w:r>
    </w:p>
    <w:p w14:paraId="6E185D61" w14:textId="77777777" w:rsidR="00687749" w:rsidRPr="00687749" w:rsidRDefault="00687749" w:rsidP="00687749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rebuchet MS" w:eastAsia="Times New Roman" w:hAnsi="Trebuchet MS" w:cs="Calibri"/>
          <w:kern w:val="0"/>
          <w:sz w:val="24"/>
          <w:szCs w:val="24"/>
          <w:lang w:eastAsia="hr-HR"/>
          <w14:ligatures w14:val="none"/>
        </w:rPr>
      </w:pPr>
    </w:p>
    <w:p w14:paraId="37C33332" w14:textId="77777777" w:rsidR="00687749" w:rsidRPr="00687749" w:rsidRDefault="00687749" w:rsidP="00687749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rebuchet MS" w:eastAsia="Times New Roman" w:hAnsi="Trebuchet MS" w:cs="Calibri"/>
          <w:b/>
          <w:i/>
          <w:kern w:val="0"/>
          <w:sz w:val="28"/>
          <w:szCs w:val="24"/>
          <w:lang w:eastAsia="hr-HR"/>
          <w14:ligatures w14:val="none"/>
        </w:rPr>
      </w:pPr>
      <w:r w:rsidRPr="00687749">
        <w:rPr>
          <w:rFonts w:ascii="Trebuchet MS" w:eastAsia="Times New Roman" w:hAnsi="Trebuchet MS" w:cs="Times New Roman"/>
          <w:b/>
          <w:i/>
          <w:snapToGrid w:val="0"/>
          <w:kern w:val="0"/>
          <w:sz w:val="28"/>
          <w:szCs w:val="24"/>
          <w:lang w:eastAsia="hr-HR"/>
          <w14:ligatures w14:val="none"/>
        </w:rPr>
        <w:t xml:space="preserve">VII. PRIHVAĆANJE I OBJAVA FINANCIJSKIH IZVJEŠTAJA </w:t>
      </w:r>
    </w:p>
    <w:p w14:paraId="568FE0CD" w14:textId="77777777" w:rsidR="00687749" w:rsidRPr="00687749" w:rsidRDefault="00687749" w:rsidP="00687749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rebuchet MS" w:eastAsia="Times New Roman" w:hAnsi="Trebuchet MS" w:cs="Times New Roman"/>
          <w:b/>
          <w:i/>
          <w:snapToGrid w:val="0"/>
          <w:kern w:val="0"/>
          <w:sz w:val="24"/>
          <w:szCs w:val="24"/>
          <w:lang w:eastAsia="hr-HR"/>
          <w14:ligatures w14:val="none"/>
        </w:rPr>
      </w:pPr>
    </w:p>
    <w:p w14:paraId="68AFF7EE" w14:textId="77777777" w:rsidR="00687749" w:rsidRPr="00687749" w:rsidRDefault="00687749" w:rsidP="00687749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rebuchet MS" w:eastAsia="Times New Roman" w:hAnsi="Trebuchet MS" w:cs="Times New Roman"/>
          <w:b/>
          <w:snapToGrid w:val="0"/>
          <w:kern w:val="0"/>
          <w:sz w:val="24"/>
          <w:szCs w:val="24"/>
          <w:lang w:eastAsia="hr-HR"/>
          <w14:ligatures w14:val="none"/>
        </w:rPr>
      </w:pPr>
      <w:r w:rsidRPr="00687749">
        <w:rPr>
          <w:rFonts w:ascii="Trebuchet MS" w:eastAsia="Times New Roman" w:hAnsi="Trebuchet MS" w:cs="Calibri"/>
          <w:b/>
          <w:kern w:val="0"/>
          <w:sz w:val="24"/>
          <w:szCs w:val="24"/>
          <w:lang w:eastAsia="hr-HR"/>
          <w14:ligatures w14:val="none"/>
        </w:rPr>
        <w:t xml:space="preserve">Objava financijskih izvještaja </w:t>
      </w:r>
    </w:p>
    <w:p w14:paraId="41C74F09" w14:textId="77777777" w:rsidR="00687749" w:rsidRPr="00687749" w:rsidRDefault="00687749" w:rsidP="00687749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rebuchet MS" w:eastAsia="Times New Roman" w:hAnsi="Trebuchet MS" w:cs="Calibri"/>
          <w:kern w:val="0"/>
          <w:sz w:val="24"/>
          <w:szCs w:val="24"/>
          <w:lang w:eastAsia="hr-HR"/>
          <w14:ligatures w14:val="none"/>
        </w:rPr>
      </w:pPr>
    </w:p>
    <w:p w14:paraId="162FE37D" w14:textId="77777777" w:rsidR="00687749" w:rsidRPr="00687749" w:rsidRDefault="00687749" w:rsidP="00687749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rebuchet MS" w:eastAsia="Times New Roman" w:hAnsi="Trebuchet MS" w:cs="Calibri"/>
          <w:kern w:val="0"/>
          <w:sz w:val="24"/>
          <w:szCs w:val="24"/>
          <w:lang w:eastAsia="hr-HR"/>
          <w14:ligatures w14:val="none"/>
        </w:rPr>
      </w:pPr>
      <w:r w:rsidRPr="00687749">
        <w:rPr>
          <w:rFonts w:ascii="Trebuchet MS" w:eastAsia="Times New Roman" w:hAnsi="Trebuchet MS" w:cs="Times New Roman"/>
          <w:snapToGrid w:val="0"/>
          <w:kern w:val="0"/>
          <w:sz w:val="24"/>
          <w:szCs w:val="24"/>
          <w:lang w:eastAsia="hr-HR"/>
          <w14:ligatures w14:val="none"/>
        </w:rPr>
        <w:t xml:space="preserve">Zakonski zastupnik je svojom odlukom i ovjerom odobrio objavu financijskih izvještaja. </w:t>
      </w:r>
    </w:p>
    <w:p w14:paraId="4636F65F" w14:textId="77777777" w:rsidR="00687749" w:rsidRPr="00687749" w:rsidRDefault="00687749" w:rsidP="00687749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rebuchet MS" w:eastAsia="Times New Roman" w:hAnsi="Trebuchet MS" w:cs="Times New Roman"/>
          <w:snapToGrid w:val="0"/>
          <w:kern w:val="0"/>
          <w:sz w:val="24"/>
          <w:szCs w:val="24"/>
          <w:lang w:eastAsia="hr-HR"/>
          <w14:ligatures w14:val="none"/>
        </w:rPr>
      </w:pPr>
    </w:p>
    <w:p w14:paraId="45966AAF" w14:textId="77777777" w:rsidR="00687749" w:rsidRPr="00687749" w:rsidRDefault="00687749" w:rsidP="00687749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rebuchet MS" w:eastAsia="Times New Roman" w:hAnsi="Trebuchet MS" w:cs="Calibri"/>
          <w:kern w:val="0"/>
          <w:sz w:val="24"/>
          <w:szCs w:val="24"/>
          <w:lang w:eastAsia="hr-HR"/>
          <w14:ligatures w14:val="non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5529"/>
        <w:gridCol w:w="3815"/>
      </w:tblGrid>
      <w:tr w:rsidR="00687749" w:rsidRPr="00687749" w14:paraId="31BD6734" w14:textId="77777777"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7A30D" w14:textId="77777777" w:rsidR="00687749" w:rsidRPr="00687749" w:rsidRDefault="00687749" w:rsidP="00687749">
            <w:pPr>
              <w:tabs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100" w:beforeAutospacing="1" w:after="100" w:afterAutospacing="1"/>
              <w:contextualSpacing/>
              <w:jc w:val="both"/>
              <w:rPr>
                <w:rFonts w:ascii="Trebuchet MS" w:hAnsi="Trebuchet MS" w:cs="Calibri"/>
              </w:rPr>
            </w:pPr>
            <w:r w:rsidRPr="00687749">
              <w:rPr>
                <w:rFonts w:ascii="Trebuchet MS" w:hAnsi="Trebuchet MS"/>
                <w:snapToGrid w:val="0"/>
              </w:rPr>
              <w:t>Voditelj</w:t>
            </w:r>
            <w:proofErr w:type="spellStart"/>
            <w:r w:rsidRPr="00687749">
              <w:rPr>
                <w:rFonts w:ascii="Trebuchet MS" w:hAnsi="Trebuchet MS" w:cs="Calibri"/>
                <w:lang w:val="en-US" w:eastAsia="en-US"/>
              </w:rPr>
              <w:t>ica</w:t>
            </w:r>
            <w:proofErr w:type="spellEnd"/>
            <w:r w:rsidRPr="00687749">
              <w:rPr>
                <w:rFonts w:ascii="Trebuchet MS" w:hAnsi="Trebuchet MS"/>
                <w:snapToGrid w:val="0"/>
              </w:rPr>
              <w:t xml:space="preserve"> računovodstva:</w:t>
            </w:r>
          </w:p>
        </w:tc>
        <w:tc>
          <w:tcPr>
            <w:tcW w:w="3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86FDA5" w14:textId="77777777" w:rsidR="00687749" w:rsidRPr="00687749" w:rsidRDefault="00687749" w:rsidP="00687749">
            <w:pPr>
              <w:tabs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100" w:beforeAutospacing="1" w:after="100" w:afterAutospacing="1"/>
              <w:contextualSpacing/>
              <w:jc w:val="both"/>
              <w:rPr>
                <w:rFonts w:ascii="Trebuchet MS" w:hAnsi="Trebuchet MS" w:cs="Calibri"/>
              </w:rPr>
            </w:pPr>
            <w:r w:rsidRPr="00687749">
              <w:rPr>
                <w:rFonts w:ascii="Trebuchet MS" w:hAnsi="Trebuchet MS"/>
                <w:snapToGrid w:val="0"/>
              </w:rPr>
              <w:t>Zakonski zastupnik:</w:t>
            </w:r>
          </w:p>
        </w:tc>
      </w:tr>
      <w:tr w:rsidR="00687749" w:rsidRPr="00687749" w14:paraId="5B5AB11C" w14:textId="77777777"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2CFB93" w14:textId="77777777" w:rsidR="00687749" w:rsidRPr="00687749" w:rsidRDefault="00687749" w:rsidP="00687749">
            <w:pPr>
              <w:tabs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100" w:beforeAutospacing="1" w:after="100" w:afterAutospacing="1"/>
              <w:contextualSpacing/>
              <w:jc w:val="both"/>
              <w:rPr>
                <w:rFonts w:ascii="Trebuchet MS" w:hAnsi="Trebuchet MS" w:cs="Calibri"/>
              </w:rPr>
            </w:pPr>
            <w:r w:rsidRPr="00687749">
              <w:rPr>
                <w:rFonts w:ascii="Trebuchet MS" w:hAnsi="Trebuchet MS"/>
                <w:snapToGrid w:val="0"/>
              </w:rPr>
              <w:t>Ksenija Lu Zafirović</w:t>
            </w:r>
          </w:p>
        </w:tc>
        <w:tc>
          <w:tcPr>
            <w:tcW w:w="3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C0D65" w14:textId="77777777" w:rsidR="00687749" w:rsidRPr="00687749" w:rsidRDefault="00687749" w:rsidP="00687749">
            <w:pPr>
              <w:tabs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100" w:beforeAutospacing="1" w:after="100" w:afterAutospacing="1"/>
              <w:contextualSpacing/>
              <w:jc w:val="both"/>
              <w:rPr>
                <w:rFonts w:ascii="Trebuchet MS" w:hAnsi="Trebuchet MS" w:cs="Calibri"/>
              </w:rPr>
            </w:pPr>
            <w:r w:rsidRPr="00687749">
              <w:rPr>
                <w:rFonts w:ascii="Trebuchet MS" w:hAnsi="Trebuchet MS"/>
                <w:snapToGrid w:val="0"/>
              </w:rPr>
              <w:t>Vedran Horvat</w:t>
            </w:r>
          </w:p>
        </w:tc>
      </w:tr>
    </w:tbl>
    <w:p w14:paraId="41495BB5" w14:textId="77777777" w:rsidR="00687749" w:rsidRPr="00687749" w:rsidRDefault="00687749" w:rsidP="00687749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rebuchet MS" w:eastAsia="Times New Roman" w:hAnsi="Trebuchet MS" w:cs="Calibri"/>
          <w:kern w:val="0"/>
          <w:sz w:val="24"/>
          <w:szCs w:val="24"/>
          <w:lang w:eastAsia="hr-HR"/>
          <w14:ligatures w14:val="none"/>
        </w:rPr>
      </w:pPr>
      <w:r w:rsidRPr="00687749">
        <w:rPr>
          <w:rFonts w:ascii="Trebuchet MS" w:eastAsia="Times New Roman" w:hAnsi="Trebuchet MS" w:cs="Times New Roman"/>
          <w:snapToGrid w:val="0"/>
          <w:kern w:val="0"/>
          <w:sz w:val="24"/>
          <w:szCs w:val="24"/>
          <w:lang w:eastAsia="hr-HR"/>
          <w14:ligatures w14:val="none"/>
        </w:rPr>
        <w:tab/>
      </w:r>
      <w:r w:rsidRPr="00687749">
        <w:rPr>
          <w:rFonts w:ascii="Trebuchet MS" w:eastAsia="Times New Roman" w:hAnsi="Trebuchet MS" w:cs="Times New Roman"/>
          <w:snapToGrid w:val="0"/>
          <w:kern w:val="0"/>
          <w:sz w:val="24"/>
          <w:szCs w:val="24"/>
          <w:lang w:eastAsia="hr-HR"/>
          <w14:ligatures w14:val="none"/>
        </w:rPr>
        <w:tab/>
      </w:r>
      <w:r w:rsidRPr="00687749">
        <w:rPr>
          <w:rFonts w:ascii="Trebuchet MS" w:eastAsia="Times New Roman" w:hAnsi="Trebuchet MS" w:cs="Times New Roman"/>
          <w:snapToGrid w:val="0"/>
          <w:kern w:val="0"/>
          <w:sz w:val="24"/>
          <w:szCs w:val="24"/>
          <w:lang w:eastAsia="hr-HR"/>
          <w14:ligatures w14:val="none"/>
        </w:rPr>
        <w:tab/>
      </w:r>
      <w:r w:rsidRPr="00687749">
        <w:rPr>
          <w:rFonts w:ascii="Trebuchet MS" w:eastAsia="Times New Roman" w:hAnsi="Trebuchet MS" w:cs="Times New Roman"/>
          <w:snapToGrid w:val="0"/>
          <w:kern w:val="0"/>
          <w:sz w:val="24"/>
          <w:szCs w:val="24"/>
          <w:lang w:eastAsia="hr-HR"/>
          <w14:ligatures w14:val="none"/>
        </w:rPr>
        <w:tab/>
      </w:r>
      <w:r w:rsidRPr="00687749">
        <w:rPr>
          <w:rFonts w:ascii="Trebuchet MS" w:eastAsia="Times New Roman" w:hAnsi="Trebuchet MS" w:cs="Times New Roman"/>
          <w:snapToGrid w:val="0"/>
          <w:kern w:val="0"/>
          <w:sz w:val="24"/>
          <w:szCs w:val="24"/>
          <w:lang w:eastAsia="hr-HR"/>
          <w14:ligatures w14:val="none"/>
        </w:rPr>
        <w:tab/>
      </w:r>
      <w:r w:rsidRPr="00687749">
        <w:rPr>
          <w:rFonts w:ascii="Trebuchet MS" w:eastAsia="Times New Roman" w:hAnsi="Trebuchet MS" w:cs="Times New Roman"/>
          <w:snapToGrid w:val="0"/>
          <w:kern w:val="0"/>
          <w:sz w:val="24"/>
          <w:szCs w:val="24"/>
          <w:lang w:eastAsia="hr-HR"/>
          <w14:ligatures w14:val="none"/>
        </w:rPr>
        <w:tab/>
      </w:r>
    </w:p>
    <w:p w14:paraId="3650151B" w14:textId="77777777" w:rsidR="00687749" w:rsidRPr="00687749" w:rsidRDefault="00687749" w:rsidP="00687749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rebuchet MS" w:eastAsia="Times New Roman" w:hAnsi="Trebuchet MS" w:cs="Calibri"/>
          <w:kern w:val="0"/>
          <w:sz w:val="24"/>
          <w:szCs w:val="24"/>
          <w:lang w:eastAsia="hr-HR"/>
          <w14:ligatures w14:val="none"/>
        </w:rPr>
      </w:pPr>
      <w:r w:rsidRPr="00687749">
        <w:rPr>
          <w:rFonts w:ascii="Trebuchet MS" w:eastAsia="Times New Roman" w:hAnsi="Trebuchet MS" w:cs="Times New Roman"/>
          <w:snapToGrid w:val="0"/>
          <w:kern w:val="0"/>
          <w:sz w:val="24"/>
          <w:szCs w:val="24"/>
          <w:lang w:eastAsia="hr-HR"/>
          <w14:ligatures w14:val="none"/>
        </w:rPr>
        <w:tab/>
      </w:r>
      <w:r w:rsidRPr="00687749">
        <w:rPr>
          <w:rFonts w:ascii="Trebuchet MS" w:eastAsia="Times New Roman" w:hAnsi="Trebuchet MS" w:cs="Times New Roman"/>
          <w:snapToGrid w:val="0"/>
          <w:kern w:val="0"/>
          <w:sz w:val="24"/>
          <w:szCs w:val="24"/>
          <w:lang w:eastAsia="hr-HR"/>
          <w14:ligatures w14:val="none"/>
        </w:rPr>
        <w:tab/>
      </w:r>
      <w:r w:rsidRPr="00687749">
        <w:rPr>
          <w:rFonts w:ascii="Trebuchet MS" w:eastAsia="Times New Roman" w:hAnsi="Trebuchet MS" w:cs="Times New Roman"/>
          <w:snapToGrid w:val="0"/>
          <w:kern w:val="0"/>
          <w:sz w:val="24"/>
          <w:szCs w:val="24"/>
          <w:lang w:eastAsia="hr-HR"/>
          <w14:ligatures w14:val="none"/>
        </w:rPr>
        <w:tab/>
      </w:r>
      <w:r w:rsidRPr="00687749">
        <w:rPr>
          <w:rFonts w:ascii="Trebuchet MS" w:eastAsia="Times New Roman" w:hAnsi="Trebuchet MS" w:cs="Times New Roman"/>
          <w:snapToGrid w:val="0"/>
          <w:kern w:val="0"/>
          <w:sz w:val="24"/>
          <w:szCs w:val="24"/>
          <w:lang w:eastAsia="hr-HR"/>
          <w14:ligatures w14:val="none"/>
        </w:rPr>
        <w:tab/>
      </w:r>
      <w:r w:rsidRPr="00687749">
        <w:rPr>
          <w:rFonts w:ascii="Trebuchet MS" w:eastAsia="Times New Roman" w:hAnsi="Trebuchet MS" w:cs="Times New Roman"/>
          <w:snapToGrid w:val="0"/>
          <w:kern w:val="0"/>
          <w:sz w:val="24"/>
          <w:szCs w:val="24"/>
          <w:lang w:eastAsia="hr-HR"/>
          <w14:ligatures w14:val="none"/>
        </w:rPr>
        <w:tab/>
      </w:r>
      <w:r w:rsidRPr="00687749">
        <w:rPr>
          <w:rFonts w:ascii="Trebuchet MS" w:eastAsia="Times New Roman" w:hAnsi="Trebuchet MS" w:cs="Times New Roman"/>
          <w:snapToGrid w:val="0"/>
          <w:kern w:val="0"/>
          <w:sz w:val="24"/>
          <w:szCs w:val="24"/>
          <w:lang w:eastAsia="hr-HR"/>
          <w14:ligatures w14:val="none"/>
        </w:rPr>
        <w:tab/>
      </w:r>
      <w:r w:rsidRPr="00687749">
        <w:rPr>
          <w:rFonts w:ascii="Trebuchet MS" w:eastAsia="Times New Roman" w:hAnsi="Trebuchet MS" w:cs="Times New Roman"/>
          <w:snapToGrid w:val="0"/>
          <w:kern w:val="0"/>
          <w:sz w:val="24"/>
          <w:szCs w:val="24"/>
          <w:lang w:eastAsia="hr-HR"/>
          <w14:ligatures w14:val="none"/>
        </w:rPr>
        <w:tab/>
      </w:r>
      <w:r w:rsidRPr="00687749">
        <w:rPr>
          <w:rFonts w:ascii="Trebuchet MS" w:eastAsia="Times New Roman" w:hAnsi="Trebuchet MS" w:cs="Times New Roman"/>
          <w:snapToGrid w:val="0"/>
          <w:kern w:val="0"/>
          <w:sz w:val="24"/>
          <w:szCs w:val="24"/>
          <w:lang w:eastAsia="hr-HR"/>
          <w14:ligatures w14:val="none"/>
        </w:rPr>
        <w:tab/>
      </w:r>
    </w:p>
    <w:p w14:paraId="6A1089FE" w14:textId="77777777" w:rsidR="00687749" w:rsidRDefault="00687749"/>
    <w:sectPr w:rsidR="00687749" w:rsidSect="000D7FC8">
      <w:footerReference w:type="default" r:id="rId7"/>
      <w:footerReference w:type="first" r:id="rId8"/>
      <w:pgSz w:w="11906" w:h="16838"/>
      <w:pgMar w:top="1134" w:right="1134" w:bottom="1134" w:left="1418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B96247" w14:textId="77777777" w:rsidR="00E125A8" w:rsidRDefault="00E125A8">
      <w:pPr>
        <w:spacing w:after="0" w:line="240" w:lineRule="auto"/>
      </w:pPr>
      <w:r>
        <w:separator/>
      </w:r>
    </w:p>
  </w:endnote>
  <w:endnote w:type="continuationSeparator" w:id="0">
    <w:p w14:paraId="5F456F71" w14:textId="77777777" w:rsidR="00E125A8" w:rsidRDefault="00E125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68B4B" w14:textId="77777777" w:rsidR="000D7FC8" w:rsidRDefault="00000000">
    <w:pPr>
      <w:pStyle w:val="Footer"/>
      <w:tabs>
        <w:tab w:val="clear" w:pos="9072"/>
        <w:tab w:val="right" w:pos="9070"/>
      </w:tabs>
      <w:jc w:val="right"/>
      <w:rPr>
        <w:rFonts w:ascii="Trebuchet MS" w:hAnsi="Trebuchet MS"/>
        <w:i/>
        <w:snapToGrid w:val="0"/>
        <w:color w:val="BFBFBF" w:themeColor="background1" w:themeShade="BF"/>
        <w:sz w:val="20"/>
      </w:rPr>
    </w:pPr>
    <w:r>
      <w:rPr>
        <w:rFonts w:ascii="Trebuchet MS" w:hAnsi="Trebuchet MS"/>
        <w:i/>
        <w:snapToGrid w:val="0"/>
        <w:color w:val="BFBFBF" w:themeColor="background1" w:themeShade="BF"/>
        <w:sz w:val="20"/>
      </w:rPr>
      <w:t xml:space="preserve">str. </w:t>
    </w:r>
    <w:r>
      <w:rPr>
        <w:rFonts w:ascii="Trebuchet MS" w:hAnsi="Trebuchet MS" w:cs="Calibri"/>
        <w:i/>
        <w:color w:val="BFBFBF" w:themeColor="background1" w:themeShade="BF"/>
        <w:sz w:val="20"/>
      </w:rPr>
      <w:fldChar w:fldCharType="begin"/>
    </w:r>
    <w:r>
      <w:rPr>
        <w:rFonts w:ascii="Trebuchet MS" w:hAnsi="Trebuchet MS" w:cs="Calibri"/>
        <w:i/>
        <w:color w:val="BFBFBF" w:themeColor="background1" w:themeShade="BF"/>
        <w:sz w:val="20"/>
      </w:rPr>
      <w:instrText xml:space="preserve"> PAGE </w:instrText>
    </w:r>
    <w:r>
      <w:rPr>
        <w:rFonts w:ascii="Trebuchet MS" w:hAnsi="Trebuchet MS" w:cs="Calibri"/>
        <w:i/>
        <w:color w:val="BFBFBF" w:themeColor="background1" w:themeShade="BF"/>
        <w:sz w:val="20"/>
      </w:rPr>
      <w:fldChar w:fldCharType="separate"/>
    </w:r>
    <w:r>
      <w:rPr>
        <w:rFonts w:ascii="Trebuchet MS" w:hAnsi="Trebuchet MS"/>
        <w:i/>
        <w:snapToGrid w:val="0"/>
        <w:color w:val="BFBFBF" w:themeColor="background1" w:themeShade="BF"/>
        <w:sz w:val="20"/>
      </w:rPr>
      <w:t>#</w:t>
    </w:r>
    <w:r>
      <w:rPr>
        <w:rFonts w:ascii="Trebuchet MS" w:hAnsi="Trebuchet MS" w:cs="Calibri"/>
        <w:i/>
        <w:color w:val="BFBFBF" w:themeColor="background1" w:themeShade="BF"/>
        <w:sz w:val="20"/>
      </w:rPr>
      <w:fldChar w:fldCharType="end"/>
    </w:r>
    <w:r>
      <w:rPr>
        <w:rFonts w:ascii="Trebuchet MS" w:hAnsi="Trebuchet MS" w:cs="Calibri"/>
        <w:i/>
        <w:color w:val="BFBFBF" w:themeColor="background1" w:themeShade="BF"/>
        <w:sz w:val="20"/>
      </w:rPr>
      <w:t xml:space="preserve"> / </w:t>
    </w:r>
    <w:r>
      <w:rPr>
        <w:rFonts w:ascii="Trebuchet MS" w:hAnsi="Trebuchet MS"/>
        <w:i/>
        <w:snapToGrid w:val="0"/>
        <w:color w:val="BFBFBF" w:themeColor="background1" w:themeShade="BF"/>
        <w:sz w:val="20"/>
      </w:rPr>
      <w:fldChar w:fldCharType="begin"/>
    </w:r>
    <w:r>
      <w:rPr>
        <w:rFonts w:ascii="Trebuchet MS" w:hAnsi="Trebuchet MS"/>
        <w:i/>
        <w:snapToGrid w:val="0"/>
        <w:color w:val="BFBFBF" w:themeColor="background1" w:themeShade="BF"/>
        <w:sz w:val="20"/>
      </w:rPr>
      <w:instrText xml:space="preserve"> NUMPAGES  </w:instrText>
    </w:r>
    <w:r>
      <w:rPr>
        <w:rFonts w:ascii="Trebuchet MS" w:hAnsi="Trebuchet MS"/>
        <w:i/>
        <w:snapToGrid w:val="0"/>
        <w:color w:val="BFBFBF" w:themeColor="background1" w:themeShade="BF"/>
        <w:sz w:val="20"/>
      </w:rPr>
      <w:fldChar w:fldCharType="separate"/>
    </w:r>
    <w:r>
      <w:rPr>
        <w:rFonts w:ascii="Trebuchet MS" w:hAnsi="Trebuchet MS" w:cs="Calibri"/>
        <w:i/>
        <w:color w:val="BFBFBF" w:themeColor="background1" w:themeShade="BF"/>
        <w:sz w:val="20"/>
      </w:rPr>
      <w:t>#</w:t>
    </w:r>
    <w:r>
      <w:rPr>
        <w:rFonts w:ascii="Trebuchet MS" w:hAnsi="Trebuchet MS"/>
        <w:i/>
        <w:snapToGrid w:val="0"/>
        <w:color w:val="BFBFBF" w:themeColor="background1" w:themeShade="BF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4786E" w14:textId="77777777" w:rsidR="000D7FC8" w:rsidRDefault="00000000">
    <w:pPr>
      <w:pStyle w:val="Footer"/>
      <w:jc w:val="right"/>
      <w:rPr>
        <w:rFonts w:ascii="Trebuchet MS" w:hAnsi="Trebuchet MS"/>
        <w:i/>
        <w:snapToGrid w:val="0"/>
        <w:color w:val="BFBFBF" w:themeColor="background1" w:themeShade="BF"/>
        <w:sz w:val="20"/>
      </w:rPr>
    </w:pPr>
    <w:r>
      <w:rPr>
        <w:rFonts w:ascii="Trebuchet MS" w:hAnsi="Trebuchet MS"/>
        <w:i/>
        <w:snapToGrid w:val="0"/>
        <w:color w:val="BFBFBF" w:themeColor="background1" w:themeShade="BF"/>
        <w:sz w:val="20"/>
      </w:rPr>
      <w:t xml:space="preserve">str. </w:t>
    </w:r>
    <w:r>
      <w:rPr>
        <w:rFonts w:ascii="Trebuchet MS" w:hAnsi="Trebuchet MS" w:cs="Calibri"/>
        <w:i/>
        <w:color w:val="BFBFBF" w:themeColor="background1" w:themeShade="BF"/>
        <w:sz w:val="20"/>
      </w:rPr>
      <w:fldChar w:fldCharType="begin"/>
    </w:r>
    <w:r>
      <w:rPr>
        <w:rFonts w:ascii="Trebuchet MS" w:hAnsi="Trebuchet MS" w:cs="Calibri"/>
        <w:i/>
        <w:color w:val="BFBFBF" w:themeColor="background1" w:themeShade="BF"/>
        <w:sz w:val="20"/>
      </w:rPr>
      <w:instrText xml:space="preserve"> PAGE </w:instrText>
    </w:r>
    <w:r>
      <w:rPr>
        <w:rFonts w:ascii="Trebuchet MS" w:hAnsi="Trebuchet MS" w:cs="Calibri"/>
        <w:i/>
        <w:color w:val="BFBFBF" w:themeColor="background1" w:themeShade="BF"/>
        <w:sz w:val="20"/>
      </w:rPr>
      <w:fldChar w:fldCharType="separate"/>
    </w:r>
    <w:r>
      <w:rPr>
        <w:rFonts w:ascii="Trebuchet MS" w:hAnsi="Trebuchet MS"/>
        <w:i/>
        <w:snapToGrid w:val="0"/>
        <w:color w:val="BFBFBF" w:themeColor="background1" w:themeShade="BF"/>
        <w:sz w:val="20"/>
      </w:rPr>
      <w:t>#</w:t>
    </w:r>
    <w:r>
      <w:rPr>
        <w:rFonts w:ascii="Trebuchet MS" w:hAnsi="Trebuchet MS" w:cs="Calibri"/>
        <w:i/>
        <w:color w:val="BFBFBF" w:themeColor="background1" w:themeShade="BF"/>
        <w:sz w:val="20"/>
      </w:rPr>
      <w:fldChar w:fldCharType="end"/>
    </w:r>
    <w:r>
      <w:rPr>
        <w:rFonts w:ascii="Trebuchet MS" w:hAnsi="Trebuchet MS" w:cs="Calibri"/>
        <w:i/>
        <w:color w:val="BFBFBF" w:themeColor="background1" w:themeShade="BF"/>
        <w:sz w:val="20"/>
      </w:rPr>
      <w:t xml:space="preserve"> / </w:t>
    </w:r>
    <w:r>
      <w:rPr>
        <w:rFonts w:ascii="Trebuchet MS" w:hAnsi="Trebuchet MS"/>
        <w:i/>
        <w:snapToGrid w:val="0"/>
        <w:color w:val="BFBFBF" w:themeColor="background1" w:themeShade="BF"/>
        <w:sz w:val="20"/>
      </w:rPr>
      <w:fldChar w:fldCharType="begin"/>
    </w:r>
    <w:r>
      <w:rPr>
        <w:rFonts w:ascii="Trebuchet MS" w:hAnsi="Trebuchet MS"/>
        <w:i/>
        <w:snapToGrid w:val="0"/>
        <w:color w:val="BFBFBF" w:themeColor="background1" w:themeShade="BF"/>
        <w:sz w:val="20"/>
      </w:rPr>
      <w:instrText xml:space="preserve"> NUMPAGES  </w:instrText>
    </w:r>
    <w:r>
      <w:rPr>
        <w:rFonts w:ascii="Trebuchet MS" w:hAnsi="Trebuchet MS"/>
        <w:i/>
        <w:snapToGrid w:val="0"/>
        <w:color w:val="BFBFBF" w:themeColor="background1" w:themeShade="BF"/>
        <w:sz w:val="20"/>
      </w:rPr>
      <w:fldChar w:fldCharType="separate"/>
    </w:r>
    <w:r>
      <w:rPr>
        <w:rFonts w:ascii="Trebuchet MS" w:hAnsi="Trebuchet MS" w:cs="Calibri"/>
        <w:i/>
        <w:color w:val="BFBFBF" w:themeColor="background1" w:themeShade="BF"/>
        <w:sz w:val="20"/>
      </w:rPr>
      <w:t>#</w:t>
    </w:r>
    <w:r>
      <w:rPr>
        <w:rFonts w:ascii="Trebuchet MS" w:hAnsi="Trebuchet MS"/>
        <w:i/>
        <w:snapToGrid w:val="0"/>
        <w:color w:val="BFBFBF" w:themeColor="background1" w:themeShade="BF"/>
        <w:sz w:val="20"/>
      </w:rPr>
      <w:fldChar w:fldCharType="end"/>
    </w:r>
  </w:p>
  <w:p w14:paraId="1D0CF96B" w14:textId="77777777" w:rsidR="000D7FC8" w:rsidRDefault="00000000">
    <w:pPr>
      <w:pStyle w:val="Footer"/>
      <w:rPr>
        <w:rFonts w:cs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555323" w14:textId="77777777" w:rsidR="00E125A8" w:rsidRDefault="00E125A8">
      <w:pPr>
        <w:spacing w:after="0" w:line="240" w:lineRule="auto"/>
      </w:pPr>
      <w:r>
        <w:separator/>
      </w:r>
    </w:p>
  </w:footnote>
  <w:footnote w:type="continuationSeparator" w:id="0">
    <w:p w14:paraId="6ACBC243" w14:textId="77777777" w:rsidR="00E125A8" w:rsidRDefault="00E125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071BA"/>
    <w:multiLevelType w:val="hybridMultilevel"/>
    <w:tmpl w:val="FFFFFFFF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14B048F2"/>
    <w:multiLevelType w:val="multilevel"/>
    <w:tmpl w:val="FFFFFFFF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Cs/>
        <w:iCs/>
        <w:szCs w:val="28"/>
      </w:r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lowerLetter"/>
      <w:isLgl/>
      <w:lvlText w:val="%1.%2.%3."/>
      <w:lvlJc w:val="left"/>
      <w:pPr>
        <w:ind w:left="720" w:hanging="720"/>
      </w:pPr>
    </w:lvl>
    <w:lvl w:ilvl="3">
      <w:start w:val="1"/>
      <w:numFmt w:val="lowerLetter"/>
      <w:isLgl/>
      <w:lvlText w:val="%1.%2.%3.%4."/>
      <w:lvlJc w:val="left"/>
      <w:pPr>
        <w:ind w:left="720" w:hanging="72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</w:lvl>
  </w:abstractNum>
  <w:abstractNum w:abstractNumId="2" w15:restartNumberingAfterBreak="0">
    <w:nsid w:val="479F5936"/>
    <w:multiLevelType w:val="hybridMultilevel"/>
    <w:tmpl w:val="FFFFFFFF"/>
    <w:lvl w:ilvl="0" w:tplc="0628796A">
      <w:start w:val="1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/>
        <w:b w:val="0"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  <w:b w:val="0"/>
        <w:bCs w:val="0"/>
        <w:i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646206049">
    <w:abstractNumId w:val="1"/>
  </w:num>
  <w:num w:numId="2" w16cid:durableId="1729185078">
    <w:abstractNumId w:val="0"/>
  </w:num>
  <w:num w:numId="3" w16cid:durableId="18851695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749"/>
    <w:rsid w:val="005F5A6B"/>
    <w:rsid w:val="00687749"/>
    <w:rsid w:val="00E12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CE291"/>
  <w15:chartTrackingRefBased/>
  <w15:docId w15:val="{F70E5AC1-285B-42D2-8ADC-89F2A698C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[Normal]"/>
    <w:uiPriority w:val="99"/>
    <w:rsid w:val="00687749"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kern w:val="0"/>
      <w:sz w:val="24"/>
      <w:szCs w:val="24"/>
      <w:lang w:eastAsia="hr-HR"/>
      <w14:ligatures w14:val="none"/>
    </w:rPr>
  </w:style>
  <w:style w:type="paragraph" w:styleId="Footer">
    <w:name w:val="footer"/>
    <w:basedOn w:val="Normal"/>
    <w:link w:val="FooterChar"/>
    <w:uiPriority w:val="99"/>
    <w:rsid w:val="00687749"/>
    <w:pPr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687749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ListParagraph">
    <w:name w:val="List Paragraph"/>
    <w:basedOn w:val="Normal"/>
    <w:uiPriority w:val="99"/>
    <w:qFormat/>
    <w:rsid w:val="00687749"/>
    <w:pPr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styleId="LineNumber">
    <w:name w:val="line number"/>
    <w:basedOn w:val="DefaultParagraphFont"/>
    <w:uiPriority w:val="99"/>
    <w:rsid w:val="00687749"/>
    <w:rPr>
      <w:rFonts w:ascii="Arial" w:hAnsi="Times New Roman" w:cs="Times New Roman"/>
    </w:rPr>
  </w:style>
  <w:style w:type="character" w:styleId="Hyperlink">
    <w:name w:val="Hyperlink"/>
    <w:basedOn w:val="DefaultParagraphFont"/>
    <w:uiPriority w:val="99"/>
    <w:rsid w:val="00687749"/>
    <w:rPr>
      <w:rFonts w:ascii="Arial" w:hAnsi="Times New Roman" w:cs="Times New Roman"/>
      <w:color w:val="0000FF"/>
      <w:u w:val="single"/>
    </w:rPr>
  </w:style>
  <w:style w:type="table" w:styleId="TableSimple1">
    <w:name w:val="Table Simple 1"/>
    <w:basedOn w:val="TableNormal"/>
    <w:uiPriority w:val="99"/>
    <w:rsid w:val="00687749"/>
    <w:pPr>
      <w:autoSpaceDE w:val="0"/>
      <w:autoSpaceDN w:val="0"/>
      <w:adjustRightInd w:val="0"/>
      <w:spacing w:after="0"/>
    </w:pPr>
    <w:rPr>
      <w:rFonts w:ascii="Arial" w:eastAsia="Times New Roman" w:hAnsi="Times New Roman" w:cs="Times New Roman"/>
      <w:kern w:val="0"/>
      <w:sz w:val="24"/>
      <w:szCs w:val="24"/>
      <w:lang w:eastAsia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styleId="TableGrid">
    <w:name w:val="Table Grid"/>
    <w:basedOn w:val="TableNormal"/>
    <w:uiPriority w:val="99"/>
    <w:rsid w:val="00687749"/>
    <w:pPr>
      <w:autoSpaceDE w:val="0"/>
      <w:autoSpaceDN w:val="0"/>
      <w:adjustRightInd w:val="0"/>
      <w:spacing w:after="0" w:line="240" w:lineRule="auto"/>
    </w:pPr>
    <w:rPr>
      <w:rFonts w:ascii="Arial" w:eastAsia="Times New Roman" w:hAnsi="Times New Roman" w:cs="Times New Roman"/>
      <w:kern w:val="0"/>
      <w:sz w:val="24"/>
      <w:szCs w:val="24"/>
      <w:lang w:eastAsia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2397</Words>
  <Characters>13668</Characters>
  <Application>Microsoft Office Word</Application>
  <DocSecurity>0</DocSecurity>
  <Lines>113</Lines>
  <Paragraphs>32</Paragraphs>
  <ScaleCrop>false</ScaleCrop>
  <Company/>
  <LinksUpToDate>false</LinksUpToDate>
  <CharactersWithSpaces>16033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prospera@zg.t-com.hr</dc:creator>
  <cp:keywords/>
  <dc:description/>
  <cp:lastModifiedBy>prospera@zg.t-com.hr</cp:lastModifiedBy>
  <cp:revision>2</cp:revision>
  <dcterms:created xsi:type="dcterms:W3CDTF">2023-05-10T10:40:00Z</dcterms:created>
  <dcterms:modified xsi:type="dcterms:W3CDTF">2023-05-10T11:03:00Z</dcterms:modified>
</cp:coreProperties>
</file>